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/>
          <w:color w:val="FF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FF0000"/>
          <w:w w:val="66"/>
          <w:sz w:val="96"/>
          <w:szCs w:val="52"/>
          <w:lang w:val="en-US" w:eastAsia="zh-CN"/>
        </w:rPr>
        <w:t>儋州市住房和城乡建设局文件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儋建〔</w:t>
      </w:r>
      <w:r>
        <w:rPr>
          <w:rFonts w:hint="eastAsia" w:ascii="仿宋_GB2312" w:hAnsi="仿宋_GB2312" w:eastAsia="仿宋_GB2312"/>
          <w:sz w:val="32"/>
          <w:lang w:val="en-US" w:eastAsia="zh-CN"/>
        </w:rPr>
        <w:t>2022</w:t>
      </w:r>
      <w:r>
        <w:rPr>
          <w:rFonts w:hint="eastAsia" w:ascii="仿宋_GB2312" w:hAnsi="仿宋_GB2312" w:eastAsia="仿宋_GB2312"/>
          <w:sz w:val="32"/>
          <w:lang w:eastAsia="zh-CN"/>
        </w:rPr>
        <w:t>〕</w:t>
      </w:r>
      <w:r>
        <w:rPr>
          <w:rFonts w:hint="eastAsia" w:ascii="仿宋_GB2312" w:hAnsi="仿宋_GB2312" w:eastAsia="仿宋_GB2312"/>
          <w:sz w:val="32"/>
          <w:lang w:val="en-US" w:eastAsia="zh-CN"/>
        </w:rPr>
        <w:t>188号                       签发人：</w:t>
      </w:r>
      <w:r>
        <w:rPr>
          <w:rFonts w:hint="eastAsia" w:ascii="楷体_GB2312" w:hAnsi="楷体_GB2312" w:eastAsia="楷体_GB2312"/>
          <w:sz w:val="32"/>
          <w:lang w:val="en-US" w:eastAsia="zh-CN"/>
        </w:rPr>
        <w:t>王明魁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744845" cy="635"/>
                <wp:effectExtent l="0" t="28575" r="8255" b="4699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63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top:2pt;height:0.05pt;width:452.35pt;mso-position-horizontal:center;z-index:251665408;mso-width-relative:page;mso-height-relative:page;" filled="f" stroked="t" coordsize="21600,21600" o:gfxdata="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++84DSAAAABAEAAA8AAAAAAAAAAQAgAAAAIgAAAGRycy9kb3ducmV2&#10;LnhtbFBLAQIUABQAAAAIAIdO4kD4AWh3yQEAAJwDAAAOAAAAAAAAAAEAIAAAACEBAABkcnMvZTJv&#10;RG9jLnhtbFBLBQYAAAAABgAGAFkBAABcBQAAAAA=&#10;">
                <v:fill on="f" focussize="0,0"/>
                <v:stroke weight="4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儋州市住房和城乡建设局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关于印发《儋州市商品房预售资金监管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实施细则》的通知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各有关单位、各房地产开发企业：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为加强我市新建商品房预售资金监管，规范我市房地产开发经营行为，防范房地产风险，我局组织制定了《儋州市商品房预售资金监管实施细则》，并经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市政府专题会议审议通过，现予以印发，请认真贯彻执行。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儋州市住房和城乡建设局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sectPr>
      <w:pgSz w:w="11906" w:h="16838"/>
      <w:pgMar w:top="181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2NlMWQyOGNiNDA5NDAzOWY5MDA1YzM4MTk0MjcifQ=="/>
  </w:docVars>
  <w:rsids>
    <w:rsidRoot w:val="417A5C81"/>
    <w:rsid w:val="167660B7"/>
    <w:rsid w:val="35637C94"/>
    <w:rsid w:val="417A5C81"/>
    <w:rsid w:val="420B0162"/>
    <w:rsid w:val="42DD27C9"/>
    <w:rsid w:val="48D665D1"/>
    <w:rsid w:val="65BC59E3"/>
    <w:rsid w:val="6ADD7AB0"/>
    <w:rsid w:val="7BB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9</TotalTime>
  <ScaleCrop>false</ScaleCrop>
  <LinksUpToDate>false</LinksUpToDate>
  <CharactersWithSpaces>160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2022-05-25T15:14:00Z</dcterms:created>
  <dc:creator>123</dc:creator>
  <cp:lastModifiedBy>王裕华</cp:lastModifiedBy>
  <cp:lastPrinted>2022-06-06T06:55:29Z</cp:lastPrinted>
  <dcterms:modified xsi:type="dcterms:W3CDTF">2022-06-06T07:03:43Z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E12E6D2149D84CBCABF74BB34D0E6CFC</vt:lpwstr>
  </property>
</Properties>
</file>