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C1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海外知识产权纠纷应对指导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申请书</w:t>
      </w:r>
    </w:p>
    <w:p w14:paraId="56FC8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5"/>
        <w:tblW w:w="91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3196"/>
        <w:gridCol w:w="1327"/>
        <w:gridCol w:w="2806"/>
      </w:tblGrid>
      <w:tr w14:paraId="55952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815" w:type="dxa"/>
            <w:vAlign w:val="center"/>
          </w:tcPr>
          <w:p w14:paraId="10848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申请人类别</w:t>
            </w:r>
          </w:p>
        </w:tc>
        <w:tc>
          <w:tcPr>
            <w:tcW w:w="7329" w:type="dxa"/>
            <w:gridSpan w:val="3"/>
            <w:vAlign w:val="center"/>
          </w:tcPr>
          <w:p w14:paraId="70F0D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企业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社会团体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科研院所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</w:tr>
      <w:tr w14:paraId="2CDB5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815" w:type="dxa"/>
            <w:vAlign w:val="center"/>
          </w:tcPr>
          <w:p w14:paraId="2AE0D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申请人</w:t>
            </w:r>
          </w:p>
        </w:tc>
        <w:tc>
          <w:tcPr>
            <w:tcW w:w="7329" w:type="dxa"/>
            <w:gridSpan w:val="3"/>
          </w:tcPr>
          <w:p w14:paraId="59219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F04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815" w:type="dxa"/>
            <w:vAlign w:val="center"/>
          </w:tcPr>
          <w:p w14:paraId="2D8D7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7329" w:type="dxa"/>
            <w:gridSpan w:val="3"/>
            <w:vAlign w:val="center"/>
          </w:tcPr>
          <w:p w14:paraId="55084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（统一社会信用代码）</w:t>
            </w:r>
          </w:p>
        </w:tc>
      </w:tr>
      <w:tr w14:paraId="3C75A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815" w:type="dxa"/>
            <w:vAlign w:val="center"/>
          </w:tcPr>
          <w:p w14:paraId="7737A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申请人规模</w:t>
            </w:r>
          </w:p>
        </w:tc>
        <w:tc>
          <w:tcPr>
            <w:tcW w:w="7329" w:type="dxa"/>
            <w:gridSpan w:val="3"/>
            <w:vAlign w:val="center"/>
          </w:tcPr>
          <w:p w14:paraId="33596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 xml:space="preserve">100人以下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101-500人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501-1000人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1000人以上</w:t>
            </w:r>
          </w:p>
        </w:tc>
      </w:tr>
      <w:tr w14:paraId="4E08B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815" w:type="dxa"/>
            <w:vAlign w:val="center"/>
          </w:tcPr>
          <w:p w14:paraId="468BD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196" w:type="dxa"/>
          </w:tcPr>
          <w:p w14:paraId="7FBB8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327" w:type="dxa"/>
          </w:tcPr>
          <w:p w14:paraId="69055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06" w:type="dxa"/>
          </w:tcPr>
          <w:p w14:paraId="53E5F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9F9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815" w:type="dxa"/>
            <w:vAlign w:val="center"/>
          </w:tcPr>
          <w:p w14:paraId="1B4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联系人邮箱</w:t>
            </w:r>
          </w:p>
        </w:tc>
        <w:tc>
          <w:tcPr>
            <w:tcW w:w="7329" w:type="dxa"/>
            <w:gridSpan w:val="3"/>
          </w:tcPr>
          <w:p w14:paraId="57879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3D0B4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815" w:type="dxa"/>
            <w:vAlign w:val="center"/>
          </w:tcPr>
          <w:p w14:paraId="7F90D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详细联系地址</w:t>
            </w:r>
          </w:p>
        </w:tc>
        <w:tc>
          <w:tcPr>
            <w:tcW w:w="7329" w:type="dxa"/>
            <w:gridSpan w:val="3"/>
          </w:tcPr>
          <w:p w14:paraId="140F4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</w:tc>
      </w:tr>
      <w:tr w14:paraId="55BB0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vAlign w:val="center"/>
          </w:tcPr>
          <w:p w14:paraId="27A23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涉及纠纷类型</w:t>
            </w:r>
          </w:p>
        </w:tc>
        <w:tc>
          <w:tcPr>
            <w:tcW w:w="7329" w:type="dxa"/>
            <w:gridSpan w:val="3"/>
            <w:vAlign w:val="center"/>
          </w:tcPr>
          <w:p w14:paraId="30F24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商标、专利、地理标志等权利有效性纠纷</w:t>
            </w:r>
          </w:p>
          <w:p w14:paraId="5597E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商标、专利、地理标志等权属纠纷</w:t>
            </w:r>
          </w:p>
          <w:p w14:paraId="58543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商标、专利、地理标志等侵权纠纷</w:t>
            </w:r>
          </w:p>
          <w:p w14:paraId="7C898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商标、专利等相关贸易调查纠纷</w:t>
            </w:r>
          </w:p>
          <w:p w14:paraId="00D3E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商标、专利、地理标志等许可纠纷</w:t>
            </w:r>
          </w:p>
          <w:p w14:paraId="164BD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展会知识产权纠纷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商业秘密纠纷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其他  </w:t>
            </w:r>
          </w:p>
        </w:tc>
      </w:tr>
      <w:tr w14:paraId="4E214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</w:trPr>
        <w:tc>
          <w:tcPr>
            <w:tcW w:w="1815" w:type="dxa"/>
            <w:vAlign w:val="center"/>
          </w:tcPr>
          <w:p w14:paraId="4BD78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涉及权利类别</w:t>
            </w:r>
          </w:p>
        </w:tc>
        <w:tc>
          <w:tcPr>
            <w:tcW w:w="7329" w:type="dxa"/>
            <w:gridSpan w:val="3"/>
          </w:tcPr>
          <w:p w14:paraId="0F6C7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发明专利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实用新型专利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工业品外观设计专利</w:t>
            </w:r>
          </w:p>
          <w:p w14:paraId="3F42F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商标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地理标志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集成电路布图设计</w:t>
            </w:r>
          </w:p>
          <w:p w14:paraId="023D9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</w:t>
            </w:r>
          </w:p>
        </w:tc>
      </w:tr>
      <w:tr w14:paraId="23FA2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vAlign w:val="center"/>
          </w:tcPr>
          <w:p w14:paraId="2531B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纠纷国家/地区</w:t>
            </w:r>
          </w:p>
        </w:tc>
        <w:tc>
          <w:tcPr>
            <w:tcW w:w="7329" w:type="dxa"/>
            <w:gridSpan w:val="3"/>
          </w:tcPr>
          <w:p w14:paraId="6B494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美国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德国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法国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英国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日本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韩国</w:t>
            </w:r>
          </w:p>
          <w:p w14:paraId="4B58B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印度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巴西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俄罗斯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土耳其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澳大利亚</w:t>
            </w:r>
          </w:p>
          <w:p w14:paraId="645F3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</w:p>
          <w:p w14:paraId="73030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</w:tr>
      <w:tr w14:paraId="56FF4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1815" w:type="dxa"/>
            <w:vAlign w:val="center"/>
          </w:tcPr>
          <w:p w14:paraId="201CB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纠纷对象类型</w:t>
            </w:r>
          </w:p>
        </w:tc>
        <w:tc>
          <w:tcPr>
            <w:tcW w:w="7329" w:type="dxa"/>
            <w:gridSpan w:val="3"/>
            <w:vAlign w:val="center"/>
          </w:tcPr>
          <w:p w14:paraId="7B7AE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竞争企业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非专利实施实体（NPE）</w:t>
            </w:r>
          </w:p>
          <w:p w14:paraId="7FA15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高校或研究机构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个人</w:t>
            </w:r>
          </w:p>
          <w:p w14:paraId="03E1B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其他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（请填写其他纠纷对象类型） </w:t>
            </w:r>
          </w:p>
        </w:tc>
      </w:tr>
      <w:tr w14:paraId="790D6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815" w:type="dxa"/>
            <w:vAlign w:val="center"/>
          </w:tcPr>
          <w:p w14:paraId="3E129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纠纷领域</w:t>
            </w:r>
          </w:p>
        </w:tc>
        <w:tc>
          <w:tcPr>
            <w:tcW w:w="7329" w:type="dxa"/>
            <w:gridSpan w:val="3"/>
            <w:vAlign w:val="center"/>
          </w:tcPr>
          <w:p w14:paraId="678BE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机械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电学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通信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化学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光电</w:t>
            </w:r>
          </w:p>
          <w:p w14:paraId="52E2A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医药生物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其他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</w:p>
        </w:tc>
      </w:tr>
      <w:tr w14:paraId="0AF47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8" w:hRule="atLeast"/>
        </w:trPr>
        <w:tc>
          <w:tcPr>
            <w:tcW w:w="1815" w:type="dxa"/>
            <w:vAlign w:val="center"/>
          </w:tcPr>
          <w:p w14:paraId="6D82A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纠纷应对指导申请事项</w:t>
            </w:r>
          </w:p>
        </w:tc>
        <w:tc>
          <w:tcPr>
            <w:tcW w:w="7329" w:type="dxa"/>
            <w:gridSpan w:val="3"/>
            <w:vAlign w:val="center"/>
          </w:tcPr>
          <w:p w14:paraId="6E352F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（阐述纠纷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具体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情况和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需要获得的指导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，可附页）</w:t>
            </w:r>
          </w:p>
          <w:p w14:paraId="53ABE6B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</w:tr>
      <w:tr w14:paraId="590BE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8" w:hRule="atLeast"/>
        </w:trPr>
        <w:tc>
          <w:tcPr>
            <w:tcW w:w="1815" w:type="dxa"/>
            <w:vAlign w:val="center"/>
          </w:tcPr>
          <w:p w14:paraId="33C44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纠纷影响评估</w:t>
            </w:r>
          </w:p>
        </w:tc>
        <w:tc>
          <w:tcPr>
            <w:tcW w:w="7329" w:type="dxa"/>
            <w:gridSpan w:val="3"/>
            <w:vAlign w:val="center"/>
          </w:tcPr>
          <w:p w14:paraId="1E657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纠纷可能造成的损失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预计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（元）；</w:t>
            </w:r>
          </w:p>
          <w:p w14:paraId="3BDF7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其他不良影响。</w:t>
            </w:r>
          </w:p>
          <w:p w14:paraId="52E782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阐述纠纷可能造成的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相关损失和其他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不良影响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，可附页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  <w:p w14:paraId="35801F6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65CB0E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AE11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</w:trPr>
        <w:tc>
          <w:tcPr>
            <w:tcW w:w="1815" w:type="dxa"/>
            <w:vAlign w:val="center"/>
          </w:tcPr>
          <w:p w14:paraId="34FCD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纠纷级别</w:t>
            </w:r>
          </w:p>
        </w:tc>
        <w:tc>
          <w:tcPr>
            <w:tcW w:w="7329" w:type="dxa"/>
            <w:gridSpan w:val="3"/>
            <w:vAlign w:val="center"/>
          </w:tcPr>
          <w:p w14:paraId="4FCA2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Theme="minorEastAsia" w:hAnsi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  <w:t>普通纠纷</w:t>
            </w:r>
          </w:p>
          <w:p w14:paraId="0445A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Theme="minorEastAsia" w:hAnsi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  <w:t>重大/疑难纠纷（重大/疑难纠纷特指影响产业发展、数额特别巨大、波及范围较广的纠纷）</w:t>
            </w:r>
          </w:p>
        </w:tc>
      </w:tr>
      <w:tr w14:paraId="5ABAF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</w:trPr>
        <w:tc>
          <w:tcPr>
            <w:tcW w:w="1815" w:type="dxa"/>
            <w:vAlign w:val="center"/>
          </w:tcPr>
          <w:p w14:paraId="441FE0B3">
            <w:pPr>
              <w:keepNext w:val="0"/>
              <w:keepLines w:val="0"/>
              <w:widowControl/>
              <w:suppressLineNumbers w:val="0"/>
              <w:jc w:val="left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2DD6A1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其他需要 </w:t>
            </w:r>
          </w:p>
          <w:p w14:paraId="3E48695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说明的事项</w:t>
            </w:r>
          </w:p>
          <w:p w14:paraId="45FBA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9" w:type="dxa"/>
            <w:gridSpan w:val="3"/>
            <w:vAlign w:val="center"/>
          </w:tcPr>
          <w:p w14:paraId="038F9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Theme="minorEastAsia" w:hAnsi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0A9A3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815" w:type="dxa"/>
            <w:vAlign w:val="center"/>
          </w:tcPr>
          <w:p w14:paraId="23EEE1D5">
            <w:pPr>
              <w:keepNext w:val="0"/>
              <w:keepLines w:val="0"/>
              <w:widowControl/>
              <w:suppressLineNumbers w:val="0"/>
              <w:jc w:val="left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B3BE97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指导风险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提示</w:t>
            </w:r>
          </w:p>
          <w:p w14:paraId="38266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7329" w:type="dxa"/>
            <w:gridSpan w:val="3"/>
            <w:vAlign w:val="center"/>
          </w:tcPr>
          <w:p w14:paraId="04BFDDC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 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指导意见属于专家的专业意见，是否被采信取决于办案机关的审查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和判断，指导人和指导机构无权干涉； </w:t>
            </w:r>
          </w:p>
          <w:p w14:paraId="23170E0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由于受指导材料或者其他因素限制，并非所有的指导都能得出明确的指导意见； </w:t>
            </w:r>
          </w:p>
          <w:p w14:paraId="589C435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指导活动遵循依法独立、客观、公正的原则，只对指导材料和案件事实负责，不会考虑是否有利于任何一方当事人。</w:t>
            </w:r>
          </w:p>
        </w:tc>
      </w:tr>
      <w:tr w14:paraId="71831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2" w:hRule="atLeast"/>
        </w:trPr>
        <w:tc>
          <w:tcPr>
            <w:tcW w:w="9144" w:type="dxa"/>
            <w:gridSpan w:val="4"/>
            <w:vAlign w:val="center"/>
          </w:tcPr>
          <w:p w14:paraId="4A694AD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申请人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（签名或盖章）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</w:p>
          <w:p w14:paraId="75F43EBF">
            <w:pPr>
              <w:keepNext w:val="0"/>
              <w:keepLines w:val="0"/>
              <w:widowControl/>
              <w:suppressLineNumbers w:val="0"/>
              <w:ind w:firstLine="7680" w:firstLineChars="3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05E6C510">
            <w:pPr>
              <w:keepNext w:val="0"/>
              <w:keepLines w:val="0"/>
              <w:widowControl/>
              <w:suppressLineNumbers w:val="0"/>
              <w:ind w:firstLine="7680" w:firstLineChars="3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6D4B4DC5">
            <w:pPr>
              <w:keepNext w:val="0"/>
              <w:keepLines w:val="0"/>
              <w:widowControl/>
              <w:suppressLineNumbers w:val="0"/>
              <w:ind w:firstLine="7680" w:firstLineChars="3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7CDBFC9A">
            <w:pPr>
              <w:keepNext w:val="0"/>
              <w:keepLines w:val="0"/>
              <w:widowControl/>
              <w:suppressLineNumbers w:val="0"/>
              <w:ind w:firstLine="7680" w:firstLineChars="3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927A9A1">
            <w:pPr>
              <w:keepNext w:val="0"/>
              <w:keepLines w:val="0"/>
              <w:widowControl/>
              <w:suppressLineNumbers w:val="0"/>
              <w:ind w:firstLine="7680" w:firstLineChars="3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1D9D253E">
            <w:pPr>
              <w:keepNext w:val="0"/>
              <w:keepLines w:val="0"/>
              <w:widowControl/>
              <w:suppressLineNumbers w:val="0"/>
              <w:ind w:firstLine="7680" w:firstLineChars="3200"/>
              <w:jc w:val="left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日</w:t>
            </w:r>
          </w:p>
          <w:p w14:paraId="349218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3F5FD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3992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16D3AC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16D3AC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NzVmYjkyNDY5ZDI3ODBiYjM1YTc2YjU1MDNkOGEifQ=="/>
  </w:docVars>
  <w:rsids>
    <w:rsidRoot w:val="5F5C502E"/>
    <w:rsid w:val="02F253E8"/>
    <w:rsid w:val="06F2019A"/>
    <w:rsid w:val="075F2A08"/>
    <w:rsid w:val="0AB07173"/>
    <w:rsid w:val="0D8F0618"/>
    <w:rsid w:val="1703130A"/>
    <w:rsid w:val="18403BD3"/>
    <w:rsid w:val="18F27B86"/>
    <w:rsid w:val="22191EFF"/>
    <w:rsid w:val="283B461B"/>
    <w:rsid w:val="296F5923"/>
    <w:rsid w:val="2B1716CE"/>
    <w:rsid w:val="2C89498C"/>
    <w:rsid w:val="2E3265BB"/>
    <w:rsid w:val="305A62E5"/>
    <w:rsid w:val="3268348A"/>
    <w:rsid w:val="341700E1"/>
    <w:rsid w:val="37046ED2"/>
    <w:rsid w:val="3AD76993"/>
    <w:rsid w:val="3B9052B1"/>
    <w:rsid w:val="3E08572F"/>
    <w:rsid w:val="41BC423D"/>
    <w:rsid w:val="423946C1"/>
    <w:rsid w:val="426467B4"/>
    <w:rsid w:val="46140F25"/>
    <w:rsid w:val="46683A1F"/>
    <w:rsid w:val="476E11F9"/>
    <w:rsid w:val="47CA3346"/>
    <w:rsid w:val="49C82189"/>
    <w:rsid w:val="4D4759EB"/>
    <w:rsid w:val="53706852"/>
    <w:rsid w:val="57713D91"/>
    <w:rsid w:val="57EB6E53"/>
    <w:rsid w:val="58A65CBC"/>
    <w:rsid w:val="5C081456"/>
    <w:rsid w:val="5DFE3EA4"/>
    <w:rsid w:val="5F5C502E"/>
    <w:rsid w:val="60A46F85"/>
    <w:rsid w:val="618F2B12"/>
    <w:rsid w:val="62A22079"/>
    <w:rsid w:val="644B15FC"/>
    <w:rsid w:val="656F397D"/>
    <w:rsid w:val="665D3B03"/>
    <w:rsid w:val="6731217B"/>
    <w:rsid w:val="67A14AE8"/>
    <w:rsid w:val="6ACB1EC8"/>
    <w:rsid w:val="6EBA3D71"/>
    <w:rsid w:val="6F3B6D06"/>
    <w:rsid w:val="72676BEF"/>
    <w:rsid w:val="747450BB"/>
    <w:rsid w:val="77104D3F"/>
    <w:rsid w:val="7AC73390"/>
    <w:rsid w:val="7AE3431C"/>
    <w:rsid w:val="7B2311A2"/>
    <w:rsid w:val="7EBA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679</Words>
  <Characters>706</Characters>
  <Lines>0</Lines>
  <Paragraphs>0</Paragraphs>
  <TotalTime>23</TotalTime>
  <ScaleCrop>false</ScaleCrop>
  <LinksUpToDate>false</LinksUpToDate>
  <CharactersWithSpaces>890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2023-07-27T09:01:00Z</dcterms:created>
  <dc:creator>夏文慧</dc:creator>
  <cp:lastModifiedBy>H.mirror</cp:lastModifiedBy>
  <cp:lastPrinted>2025-07-28T08:59:00Z</cp:lastPrinted>
  <dcterms:modified xsi:type="dcterms:W3CDTF">2025-12-01T02:16:25Z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D31A9C8E5ACC4481851F73810F6F8E4D_13</vt:lpwstr>
  </property>
  <property fmtid="{D5CDD505-2E9C-101B-9397-08002B2CF9AE}" pid="4" name="KSOTemplateDocerSaveRecord">
    <vt:lpwstr>eyJoZGlkIjoiZTM4YTBhMDAxY2Y3NzBkMGE5MzBlNjE2OTAyMTg5MWQiLCJ1c2VySWQiOiIzOTk1NTc2NDEifQ==</vt:lpwstr>
  </property>
</Properties>
</file>