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default" w:ascii="宋体" w:hAnsi="宋体" w:eastAsia="宋体" w:cs="宋体"/>
          <w:sz w:val="24"/>
          <w:szCs w:val="24"/>
          <w:lang w:val="en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〔 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的政府信息公开申请。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经审查，你（单位）申请获取的信息属于公开范围。根据《政府信息公开条例》第三十六条第（一）项规定，本</w:t>
      </w:r>
      <w:r>
        <w:rPr>
          <w:sz w:val="24"/>
          <w:szCs w:val="24"/>
        </w:rPr>
        <w:t>机关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以</w:t>
      </w:r>
      <w:r>
        <w:rPr>
          <w:rFonts w:hint="eastAsia"/>
          <w:sz w:val="24"/>
          <w:szCs w:val="24"/>
        </w:rPr>
        <w:t>你（单位）指定</w:t>
      </w:r>
      <w:r>
        <w:rPr>
          <w:sz w:val="24"/>
          <w:szCs w:val="24"/>
        </w:rPr>
        <w:t>的方式</w:t>
      </w:r>
      <w:r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所申请的政府信息</w:t>
      </w:r>
      <w:r>
        <w:rPr>
          <w:rFonts w:hint="eastAsia"/>
          <w:sz w:val="24"/>
          <w:szCs w:val="24"/>
        </w:rPr>
        <w:t>：□纸质；□电子</w:t>
      </w:r>
      <w:r>
        <w:rPr>
          <w:sz w:val="24"/>
          <w:szCs w:val="24"/>
        </w:rPr>
        <w:t>邮件</w:t>
      </w:r>
      <w:r>
        <w:rPr>
          <w:rFonts w:hint="eastAsia"/>
          <w:sz w:val="24"/>
          <w:szCs w:val="24"/>
        </w:rPr>
        <w:t>；□其他</w:t>
      </w:r>
      <w:r>
        <w:rPr>
          <w:sz w:val="24"/>
          <w:szCs w:val="24"/>
        </w:rPr>
        <w:t>方式</w:t>
      </w:r>
      <w:r>
        <w:rPr>
          <w:rFonts w:hint="eastAsia"/>
          <w:sz w:val="24"/>
          <w:szCs w:val="24"/>
        </w:rPr>
        <w:t>，具体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政府信息不予公开告知书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的政府信息公开申请。经审查，你（单位）申请获取的政府信息属于：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□国家秘密；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□商业秘密；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□个人隐私；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□法律、法规规定不予公开的其他情形。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规定，本机关不予公开。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非本机关政府信息告知书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经审查，你（单位）申请获取的信息不属于本机关掌</w:t>
      </w:r>
      <w:r>
        <w:rPr>
          <w:sz w:val="24"/>
          <w:szCs w:val="24"/>
        </w:rPr>
        <w:t>握范围</w:t>
      </w:r>
      <w:r>
        <w:rPr>
          <w:rFonts w:hint="eastAsia"/>
          <w:sz w:val="24"/>
          <w:szCs w:val="24"/>
        </w:rPr>
        <w:t>的政府</w:t>
      </w:r>
      <w:r>
        <w:rPr>
          <w:sz w:val="24"/>
          <w:szCs w:val="24"/>
        </w:rPr>
        <w:t>信息</w:t>
      </w:r>
      <w:r>
        <w:rPr>
          <w:rFonts w:hint="eastAsia"/>
          <w:sz w:val="24"/>
          <w:szCs w:val="24"/>
        </w:rPr>
        <w:t>。根据《政府信息公开条例》第三十六条第（五）项规定，建议向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申请获取，联系方式为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政府信息不存在告知书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</w:t>
      </w:r>
      <w:r>
        <w:rPr>
          <w:sz w:val="24"/>
          <w:szCs w:val="24"/>
        </w:rPr>
        <w:t>没有检索到</w:t>
      </w:r>
      <w:r>
        <w:rPr>
          <w:rFonts w:hint="eastAsia"/>
          <w:sz w:val="24"/>
          <w:szCs w:val="24"/>
        </w:rPr>
        <w:t>。根据《政府信息公开条例》第三十六条第（四）项规定，本</w:t>
      </w:r>
      <w:r>
        <w:rPr>
          <w:sz w:val="24"/>
          <w:szCs w:val="24"/>
        </w:rPr>
        <w:t>机关告知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所申请的</w:t>
      </w:r>
      <w:r>
        <w:rPr>
          <w:rFonts w:hint="eastAsia"/>
          <w:sz w:val="24"/>
          <w:szCs w:val="24"/>
        </w:rPr>
        <w:t>政府信息不存在。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政府信息部分公开告知书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经审查，你（单位）申请获取的政府信息中含有不应当公开的内容（□国家秘密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□商业秘密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□个人隐私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□法律、法规规定不予公开的其他情形），根据《政府信息公开条例》第三十七条的规定，本机关在作区分处理后，将可以公开的信息向你（单位）提供。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42"/>
          <w:szCs w:val="42"/>
        </w:rPr>
      </w:pPr>
      <w:r>
        <w:rPr>
          <w:rFonts w:hint="eastAsia" w:ascii="方正小标宋_GBK" w:hAnsi="宋体" w:eastAsia="方正小标宋_GBK"/>
          <w:sz w:val="42"/>
          <w:szCs w:val="42"/>
        </w:rPr>
        <w:t>政府信息公开征求意见告知书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经审查，你（单位）申请获取的政府信息涉及：□商业秘密；□个人隐私。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根据《政府信息公开条例》第十五条的规定，需征求第三方的意见。本机关将根据第三方反馈意见，再作答复。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政府信息公开征求意见单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的政府信息公开申请工作中，经审查发现，所申请获取的政府信息涉及：□你个人的信息；□你单位的信息。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根据《政府信息公开条例》第十五条的规定，需征求你（单位）的意见。请你（单位）在</w:t>
      </w:r>
      <w:r>
        <w:rPr>
          <w:rFonts w:hint="eastAsia"/>
          <w:sz w:val="24"/>
          <w:szCs w:val="24"/>
          <w:u w:val="single"/>
        </w:rPr>
        <w:t xml:space="preserve">    年   月   日</w:t>
      </w:r>
      <w:r>
        <w:rPr>
          <w:rFonts w:hint="eastAsia"/>
          <w:sz w:val="24"/>
          <w:szCs w:val="24"/>
        </w:rPr>
        <w:t>前，书面反馈（同意或不同意提供）至本机关（地址：     ，邮政编码：      ）。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政府信息公开告知单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本机关在处理依申请公开政府信息工作中，有关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的信息涉及：□你个人的信息；□你单位的信息。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经审查，本机关认为，该信息不公开可能对公共利益造成重大影响，根据《政府信息公开条例》第十五条的规定，决定予以公开。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延期答复告知书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根据《政府信息公开条例》第三十三条规定，本机关应当在</w:t>
      </w:r>
      <w:r>
        <w:rPr>
          <w:rFonts w:hint="eastAsia"/>
          <w:sz w:val="24"/>
          <w:szCs w:val="24"/>
          <w:u w:val="single"/>
        </w:rPr>
        <w:t xml:space="preserve">  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</w:rPr>
        <w:t>前作出答复；现因故无法按期答复，经本机关政府信息公开工作机构负责人同意，将延期至</w:t>
      </w:r>
      <w:r>
        <w:rPr>
          <w:rFonts w:hint="eastAsia"/>
          <w:sz w:val="24"/>
          <w:szCs w:val="24"/>
          <w:u w:val="single"/>
        </w:rPr>
        <w:t xml:space="preserve">     年    月   日</w:t>
      </w:r>
      <w:r>
        <w:rPr>
          <w:rFonts w:hint="eastAsia"/>
          <w:sz w:val="24"/>
          <w:szCs w:val="24"/>
        </w:rPr>
        <w:t>前作出答复。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政府信息公开申请补正通知书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经审查，你（单位）申请的内容不明确，需要补正：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请你（单位）接到本通知书后，于</w:t>
      </w:r>
      <w:r>
        <w:rPr>
          <w:rFonts w:hint="eastAsia"/>
          <w:sz w:val="24"/>
          <w:szCs w:val="24"/>
          <w:u w:val="single"/>
        </w:rPr>
        <w:t xml:space="preserve">  年　  月   日</w:t>
      </w:r>
      <w:r>
        <w:rPr>
          <w:rFonts w:hint="eastAsia"/>
          <w:sz w:val="24"/>
          <w:szCs w:val="24"/>
        </w:rPr>
        <w:t>前补正；逾期不补正的，视为放弃申请。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 w:eastAsia="仿宋"/>
          <w:lang w:eastAsia="zh-CN"/>
        </w:rPr>
      </w:pPr>
      <w:r>
        <w:rPr>
          <w:rFonts w:hint="eastAsia"/>
          <w:sz w:val="24"/>
          <w:szCs w:val="24"/>
        </w:rPr>
        <w:t>年    月    日</w:t>
      </w:r>
    </w:p>
    <w:p/>
    <w:sectPr>
      <w:pgSz w:w="11906" w:h="16838"/>
      <w:pgMar w:top="2098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68C1"/>
    <w:rsid w:val="63A368C1"/>
    <w:rsid w:val="7E1F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2020-09-28T09:14:00Z</dcterms:created>
  <dc:creator>未定义</dc:creator>
  <cp:lastModifiedBy>user</cp:lastModifiedBy>
  <dcterms:modified xsi:type="dcterms:W3CDTF">2023-09-13T09:20:45Z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