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科技型中小企业信息表</w:t>
      </w:r>
    </w:p>
    <w:tbl>
      <w:tblPr>
        <w:tblStyle w:val="5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26"/>
        <w:gridCol w:w="522"/>
        <w:gridCol w:w="444"/>
        <w:gridCol w:w="204"/>
        <w:gridCol w:w="360"/>
        <w:gridCol w:w="24"/>
        <w:gridCol w:w="48"/>
        <w:gridCol w:w="492"/>
        <w:gridCol w:w="180"/>
        <w:gridCol w:w="372"/>
        <w:gridCol w:w="492"/>
        <w:gridCol w:w="24"/>
        <w:gridCol w:w="125"/>
        <w:gridCol w:w="109"/>
        <w:gridCol w:w="126"/>
        <w:gridCol w:w="312"/>
        <w:gridCol w:w="276"/>
        <w:gridCol w:w="1056"/>
        <w:gridCol w:w="240"/>
        <w:gridCol w:w="180"/>
        <w:gridCol w:w="468"/>
        <w:gridCol w:w="252"/>
        <w:gridCol w:w="216"/>
        <w:gridCol w:w="270"/>
        <w:gridCol w:w="234"/>
        <w:gridCol w:w="48"/>
        <w:gridCol w:w="420"/>
        <w:gridCol w:w="108"/>
        <w:gridCol w:w="336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765" w:type="dxa"/>
            <w:gridSpan w:val="11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036" w:type="dxa"/>
            <w:gridSpan w:val="1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企业注册类型</w:t>
            </w:r>
          </w:p>
        </w:tc>
        <w:tc>
          <w:tcPr>
            <w:tcW w:w="2765" w:type="dxa"/>
            <w:gridSpan w:val="11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企业所属行业</w:t>
            </w:r>
          </w:p>
        </w:tc>
        <w:tc>
          <w:tcPr>
            <w:tcW w:w="3036" w:type="dxa"/>
            <w:gridSpan w:val="1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2765" w:type="dxa"/>
            <w:gridSpan w:val="11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成立日期</w:t>
            </w:r>
          </w:p>
        </w:tc>
        <w:tc>
          <w:tcPr>
            <w:tcW w:w="3036" w:type="dxa"/>
            <w:gridSpan w:val="1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企业注册地</w:t>
            </w:r>
          </w:p>
        </w:tc>
        <w:tc>
          <w:tcPr>
            <w:tcW w:w="2765" w:type="dxa"/>
            <w:gridSpan w:val="11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住所</w:t>
            </w:r>
          </w:p>
        </w:tc>
        <w:tc>
          <w:tcPr>
            <w:tcW w:w="3036" w:type="dxa"/>
            <w:gridSpan w:val="1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765" w:type="dxa"/>
            <w:gridSpan w:val="11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3036" w:type="dxa"/>
            <w:gridSpan w:val="1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企业自评得分情况</w:t>
            </w:r>
          </w:p>
        </w:tc>
        <w:tc>
          <w:tcPr>
            <w:tcW w:w="16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企业自评总得分</w:t>
            </w:r>
          </w:p>
        </w:tc>
        <w:tc>
          <w:tcPr>
            <w:tcW w:w="19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科技人员得分</w:t>
            </w:r>
          </w:p>
        </w:tc>
        <w:tc>
          <w:tcPr>
            <w:tcW w:w="18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研发费用总额占销售收入总额得分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研发费用总额占成本费用总额得分</w:t>
            </w:r>
          </w:p>
        </w:tc>
        <w:tc>
          <w:tcPr>
            <w:tcW w:w="15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知识产权得分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160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gridSpan w:val="8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自评结果</w:t>
            </w:r>
          </w:p>
        </w:tc>
        <w:tc>
          <w:tcPr>
            <w:tcW w:w="8622" w:type="dxa"/>
            <w:gridSpan w:val="29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基本准入条件判定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5496" w:type="dxa"/>
            <w:gridSpan w:val="2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判定条件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指标1：注册地</w:t>
            </w:r>
          </w:p>
        </w:tc>
        <w:tc>
          <w:tcPr>
            <w:tcW w:w="5496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企业为在中国境内（不包括港、澳、台地区）注册的居民企业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指标2：企业规模</w:t>
            </w:r>
          </w:p>
        </w:tc>
        <w:tc>
          <w:tcPr>
            <w:tcW w:w="5496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企业职工总数不超过500人、年销售收入不超过2亿元、资产总额不超过2亿元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指标3：产品及服务范围</w:t>
            </w:r>
          </w:p>
        </w:tc>
        <w:tc>
          <w:tcPr>
            <w:tcW w:w="5496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企业提供的产品和服务不属于国家规定的禁止、限制和淘汰类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指标4：企业信用</w:t>
            </w:r>
          </w:p>
        </w:tc>
        <w:tc>
          <w:tcPr>
            <w:tcW w:w="5496" w:type="dxa"/>
            <w:gridSpan w:val="2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企业在填报上一年及当年内未发生重大安全、重大质量事故和严重环境违法、科研严重失信行为，且企业未列入经营异常名录和严重违法失信企业名单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相关重要条件判定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5496" w:type="dxa"/>
            <w:gridSpan w:val="2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判定条件</w:t>
            </w:r>
          </w:p>
        </w:tc>
        <w:tc>
          <w:tcPr>
            <w:tcW w:w="1596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指标5：高新技术企业</w:t>
            </w:r>
          </w:p>
        </w:tc>
        <w:tc>
          <w:tcPr>
            <w:tcW w:w="549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企业拥有有效期内高新技术企业资格证书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指标6：研发机构</w:t>
            </w:r>
          </w:p>
        </w:tc>
        <w:tc>
          <w:tcPr>
            <w:tcW w:w="549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企业拥有经认定的省部级以上研发机构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指标7：科技奖励</w:t>
            </w:r>
          </w:p>
        </w:tc>
        <w:tc>
          <w:tcPr>
            <w:tcW w:w="549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企业近五年内获得过国家级科技奖励，并在获奖单位中排在前三名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指标8：制定标准</w:t>
            </w:r>
          </w:p>
        </w:tc>
        <w:tc>
          <w:tcPr>
            <w:tcW w:w="549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企业近五年内主导制定过国际标准、国家标准、或行业标准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其他重要条件判定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研发支出辅助帐</w:t>
            </w:r>
          </w:p>
        </w:tc>
        <w:tc>
          <w:tcPr>
            <w:tcW w:w="549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研发项目立项时是否设置研发支出辅助帐</w:t>
            </w:r>
          </w:p>
        </w:tc>
        <w:tc>
          <w:tcPr>
            <w:tcW w:w="1596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上一年度企业数据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资产总额（万元）</w:t>
            </w:r>
          </w:p>
        </w:tc>
        <w:tc>
          <w:tcPr>
            <w:tcW w:w="196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其中：净资产（万元）</w:t>
            </w:r>
          </w:p>
        </w:tc>
        <w:tc>
          <w:tcPr>
            <w:tcW w:w="21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销售收入总额（万元）</w:t>
            </w:r>
          </w:p>
        </w:tc>
        <w:tc>
          <w:tcPr>
            <w:tcW w:w="196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9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其中：主营业务收入（万元）</w:t>
            </w:r>
          </w:p>
        </w:tc>
        <w:tc>
          <w:tcPr>
            <w:tcW w:w="21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成本费用总额（万元）</w:t>
            </w:r>
          </w:p>
        </w:tc>
        <w:tc>
          <w:tcPr>
            <w:tcW w:w="196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研发费用总额（万元）</w:t>
            </w:r>
          </w:p>
        </w:tc>
        <w:tc>
          <w:tcPr>
            <w:tcW w:w="21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利润总额（万元）</w:t>
            </w:r>
          </w:p>
        </w:tc>
        <w:tc>
          <w:tcPr>
            <w:tcW w:w="196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4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纳税总额（万元）</w:t>
            </w:r>
          </w:p>
        </w:tc>
        <w:tc>
          <w:tcPr>
            <w:tcW w:w="21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企业研发项目汇总表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5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研发形式</w:t>
            </w:r>
          </w:p>
        </w:tc>
        <w:tc>
          <w:tcPr>
            <w:tcW w:w="22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项目实施状态</w:t>
            </w:r>
          </w:p>
        </w:tc>
        <w:tc>
          <w:tcPr>
            <w:tcW w:w="13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当年实际发生费用额（万元）</w:t>
            </w:r>
          </w:p>
        </w:tc>
        <w:tc>
          <w:tcPr>
            <w:tcW w:w="18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计入研发费用额（万元）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企业人力资源情况表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企业人力资源总体情况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企业职工中：在职人员数量</w:t>
            </w:r>
          </w:p>
        </w:tc>
        <w:tc>
          <w:tcPr>
            <w:tcW w:w="130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8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科技人员中：在职人员数量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企业职工中：兼职人员数量</w:t>
            </w:r>
          </w:p>
        </w:tc>
        <w:tc>
          <w:tcPr>
            <w:tcW w:w="130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8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科技人员中：兼职人员数量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企业职工中：临时人员数量</w:t>
            </w:r>
          </w:p>
        </w:tc>
        <w:tc>
          <w:tcPr>
            <w:tcW w:w="130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8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科技人员中：临时人员数量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企业职工总数（人）</w:t>
            </w:r>
          </w:p>
        </w:tc>
        <w:tc>
          <w:tcPr>
            <w:tcW w:w="130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8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科技人员总数（人）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当年新增人数（人）</w:t>
            </w:r>
          </w:p>
        </w:tc>
        <w:tc>
          <w:tcPr>
            <w:tcW w:w="130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8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其中：吸纳高校应届毕业生人数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博士学历人数</w:t>
            </w:r>
          </w:p>
        </w:tc>
        <w:tc>
          <w:tcPr>
            <w:tcW w:w="5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硕士学历人数</w:t>
            </w:r>
          </w:p>
        </w:tc>
        <w:tc>
          <w:tcPr>
            <w:tcW w:w="67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本科学历人数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66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大专及以下学历人数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高级职称人数</w:t>
            </w:r>
          </w:p>
        </w:tc>
        <w:tc>
          <w:tcPr>
            <w:tcW w:w="5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中级职称人数</w:t>
            </w:r>
          </w:p>
        </w:tc>
        <w:tc>
          <w:tcPr>
            <w:tcW w:w="67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初级职称人数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66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高级技工人数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上年度企业主要产品情况表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  <w:gridSpan w:val="11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5976" w:type="dxa"/>
            <w:gridSpan w:val="2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  <w:gridSpan w:val="11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6" w:type="dxa"/>
            <w:gridSpan w:val="2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  <w:gridSpan w:val="11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6" w:type="dxa"/>
            <w:gridSpan w:val="2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  <w:gridSpan w:val="11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6" w:type="dxa"/>
            <w:gridSpan w:val="2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  <w:gridSpan w:val="11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6" w:type="dxa"/>
            <w:gridSpan w:val="2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企业知识产权情况表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Ⅰ类知识产权数量(件)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28" w:type="dxa"/>
            <w:gridSpan w:val="5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9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国家新药</w:t>
            </w:r>
          </w:p>
        </w:tc>
        <w:tc>
          <w:tcPr>
            <w:tcW w:w="1056" w:type="dxa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6" w:type="dxa"/>
            <w:gridSpan w:val="1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植物新品种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国家一级中药保护品种</w:t>
            </w:r>
          </w:p>
        </w:tc>
        <w:tc>
          <w:tcPr>
            <w:tcW w:w="1128" w:type="dxa"/>
            <w:gridSpan w:val="5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9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8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国家级农作物品种</w:t>
            </w:r>
          </w:p>
        </w:tc>
        <w:tc>
          <w:tcPr>
            <w:tcW w:w="1056" w:type="dxa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6" w:type="dxa"/>
            <w:gridSpan w:val="1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w w:val="7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集成电路布图设计专有权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Ⅱ类知识产权数量(件)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外观设计</w:t>
            </w:r>
          </w:p>
        </w:tc>
        <w:tc>
          <w:tcPr>
            <w:tcW w:w="1128" w:type="dxa"/>
            <w:gridSpan w:val="5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9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实用新型</w:t>
            </w:r>
          </w:p>
        </w:tc>
        <w:tc>
          <w:tcPr>
            <w:tcW w:w="1056" w:type="dxa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6" w:type="dxa"/>
            <w:gridSpan w:val="10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软件著作权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知识产权名称</w:t>
            </w:r>
          </w:p>
        </w:tc>
        <w:tc>
          <w:tcPr>
            <w:tcW w:w="1308" w:type="dxa"/>
            <w:gridSpan w:val="6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1836" w:type="dxa"/>
            <w:gridSpan w:val="8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授权日期</w:t>
            </w:r>
          </w:p>
        </w:tc>
        <w:tc>
          <w:tcPr>
            <w:tcW w:w="2196" w:type="dxa"/>
            <w:gridSpan w:val="5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获取方式</w:t>
            </w:r>
          </w:p>
        </w:tc>
        <w:tc>
          <w:tcPr>
            <w:tcW w:w="2316" w:type="dxa"/>
            <w:gridSpan w:val="8"/>
            <w:vAlign w:val="center"/>
          </w:tcPr>
          <w:p>
            <w:pPr>
              <w:tabs>
                <w:tab w:val="left" w:pos="393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专利申请号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企业近五年内主导制定国际标准、国家标准、或行业标准情况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企业拥有省部级以上研发机构情况表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企业近五年内获得国家级科技奖励情况表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10320" w:type="dxa"/>
            <w:gridSpan w:val="31"/>
            <w:vAlign w:val="center"/>
          </w:tcPr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声明：本表中填写的有关内容和提交的资料均准确、真实、合法、有效、无涉密信息，本企业愿承担相关法律责任。</w:t>
            </w:r>
          </w:p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法人代表人（签名）：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>
            <w:pPr>
              <w:tabs>
                <w:tab w:val="left" w:pos="3936"/>
              </w:tabs>
              <w:ind w:firstLine="6746" w:firstLineChars="24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（企业公章）</w:t>
            </w:r>
          </w:p>
          <w:p>
            <w:pPr>
              <w:tabs>
                <w:tab w:val="left" w:pos="393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年  月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"/>
          <w:szCs w:val="2"/>
          <w:shd w:val="clear" w:fill="FFFFFF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4447540</wp:posOffset>
              </wp:positionH>
              <wp:positionV relativeFrom="paragraph">
                <wp:posOffset>-56515</wp:posOffset>
              </wp:positionV>
              <wp:extent cx="836295" cy="259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3629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0.2pt;margin-top:-4.45pt;height:20.45pt;width:65.85pt;mso-position-horizontal-relative:margin;z-index:251658240;mso-width-relative:page;mso-height-relative:page;" filled="f" stroked="f" coordsize="21600,21600" o:gfxdata="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6eN2R9gAAAAJAQAADwAAAAAAAAABACAAAAA4AAAAZHJzL2Rvd25y&#10;ZXYueG1sUEsBAhQAFAAAAAgAh07iQEcyQkwhAgAAKQQAAA4AAAAAAAAAAQAgAAAAP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113030</wp:posOffset>
              </wp:positionH>
              <wp:positionV relativeFrom="paragraph">
                <wp:posOffset>-46990</wp:posOffset>
              </wp:positionV>
              <wp:extent cx="94170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4170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.9pt;margin-top:-3.7pt;height:20.45pt;width:74.15pt;mso-position-horizontal-relative:margin;z-index:251659264;mso-width-relative:page;mso-height-relative:page;" filled="f" stroked="f" coordsize="21600,21600" o:gfxdata="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DbBXKu1gAAAAgBAAAPAAAAAAAAAAEAIAAAADgAAABkcnMvZG93bnJl&#10;di54bWxQSwECFAAUAAAACACHTuJA4rdysiICAAApBAAADgAAAAAAAAABACAAAAA7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F7697"/>
    <w:rsid w:val="268F7697"/>
    <w:rsid w:val="4B3C51D9"/>
    <w:rsid w:val="79E1E4BF"/>
    <w:rsid w:val="7AFFC835"/>
    <w:rsid w:val="7EBD716F"/>
    <w:rsid w:val="F63F3BEF"/>
    <w:rsid w:val="F6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2021-11-29T22:27:00Z</dcterms:created>
  <dc:creator>唐志彪</dc:creator>
  <cp:lastModifiedBy>greatwall</cp:lastModifiedBy>
  <dcterms:modified xsi:type="dcterms:W3CDTF">2023-02-28T17:04:45Z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DE7EF374CC6549548BB0653757B0429B</vt:lpwstr>
  </property>
</Properties>
</file>