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Y="1518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12"/>
        <w:gridCol w:w="1947"/>
        <w:gridCol w:w="1946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18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一、申报单位基本信息（原则上应为建设单位申报）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单位名称（全称）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统一信用代码</w:t>
            </w:r>
          </w:p>
        </w:tc>
        <w:tc>
          <w:tcPr>
            <w:tcW w:w="2133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法定代表人</w:t>
            </w:r>
          </w:p>
        </w:tc>
        <w:tc>
          <w:tcPr>
            <w:tcW w:w="3859" w:type="dxa"/>
            <w:gridSpan w:val="2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手机号码</w:t>
            </w:r>
          </w:p>
        </w:tc>
        <w:tc>
          <w:tcPr>
            <w:tcW w:w="2133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单位性质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□国家机关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事业单位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asciiTheme="minorEastAsia" w:hAnsiTheme="minorEastAsia"/>
              </w:rPr>
              <w:t>国有企业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民营企业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外资企业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其他</w:t>
            </w:r>
            <w:r>
              <w:rPr>
                <w:rFonts w:hint="eastAsia" w:asciiTheme="minorEastAsia" w:hAnsiTheme="minorEastAsia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注册地址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联系人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姓名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手机号码</w:t>
            </w:r>
          </w:p>
        </w:tc>
        <w:tc>
          <w:tcPr>
            <w:tcW w:w="2133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职务</w:t>
            </w:r>
          </w:p>
        </w:tc>
        <w:tc>
          <w:tcPr>
            <w:tcW w:w="1947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邮箱</w:t>
            </w:r>
          </w:p>
        </w:tc>
        <w:tc>
          <w:tcPr>
            <w:tcW w:w="2133" w:type="dxa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联合单位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918" w:type="dxa"/>
            <w:gridSpan w:val="5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二、数字经济基本情况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产业分类</w:t>
            </w:r>
          </w:p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（</w:t>
            </w:r>
            <w:r>
              <w:rPr>
                <w:rFonts w:asciiTheme="minorEastAsia" w:hAnsiTheme="minorEastAsia"/>
                <w:sz w:val="18"/>
                <w:szCs w:val="18"/>
              </w:rPr>
              <w:t>参考附件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3选择）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 xml:space="preserve">□数字产品制造业 □数字产品服务业 □数字技术应用业 □数字要素驱动业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□数字化效率提升业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应用领域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□设计制造 □</w:t>
            </w:r>
            <w:r>
              <w:rPr>
                <w:rFonts w:asciiTheme="minorEastAsia" w:hAnsiTheme="minorEastAsia"/>
              </w:rPr>
              <w:t>农业</w:t>
            </w:r>
            <w:r>
              <w:rPr>
                <w:rFonts w:hint="eastAsia" w:asciiTheme="minorEastAsia" w:hAnsiTheme="minorEastAsia"/>
              </w:rPr>
              <w:t>农村 □港航物流 □交通出行 □</w:t>
            </w:r>
            <w:r>
              <w:rPr>
                <w:rFonts w:asciiTheme="minorEastAsia" w:hAnsiTheme="minorEastAsia"/>
              </w:rPr>
              <w:t>教育培训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医疗康养</w:t>
            </w:r>
            <w:r>
              <w:rPr>
                <w:rFonts w:hint="eastAsia" w:asciiTheme="minorEastAsia" w:hAnsiTheme="minorEastAsia"/>
              </w:rPr>
              <w:t xml:space="preserve"> 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建筑房产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商贸流通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社会治理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应急安全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金融</w:t>
            </w:r>
            <w:r>
              <w:rPr>
                <w:rFonts w:hint="eastAsia" w:asciiTheme="minorEastAsia" w:hAnsiTheme="minor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asciiTheme="minorEastAsia" w:hAnsiTheme="minorEastAsia"/>
              </w:rPr>
              <w:t>旅游</w:t>
            </w:r>
            <w:r>
              <w:rPr>
                <w:rFonts w:hint="eastAsia" w:asciiTheme="minorEastAsia" w:hAnsiTheme="minorEastAsia"/>
              </w:rPr>
              <w:t xml:space="preserve"> □</w:t>
            </w:r>
            <w:r>
              <w:rPr>
                <w:rFonts w:asciiTheme="minorEastAsia" w:hAnsiTheme="minorEastAsia"/>
              </w:rPr>
              <w:t>其他</w:t>
            </w:r>
            <w:r>
              <w:rPr>
                <w:rFonts w:hint="eastAsia" w:asciiTheme="minorEastAsia" w:hAnsiTheme="minorEastAsia"/>
                <w:u w:val="single"/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产品（项目）名称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产品（项目）描述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</w:rPr>
              <w:t>产品（项目）相关行业、领域的国内外发展现状、趋势</w:t>
            </w:r>
            <w:r>
              <w:rPr>
                <w:rFonts w:hint="eastAsia" w:asciiTheme="minorEastAsia" w:hAnsiTheme="minorEastAsia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Theme="minorEastAsia" w:hAnsiTheme="minorEastAsia"/>
              </w:rPr>
              <w:t>产品（项目）的动因，对推动产业发展的意义及必要性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成果预期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产品（项目）建设任务与目标（可量化评估）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980" w:type="dxa"/>
            <w:vMerge w:val="continue"/>
            <w:vAlign w:val="center"/>
          </w:tcPr>
          <w:p>
            <w:pPr>
              <w:rPr>
                <w:rFonts w:asciiTheme="minorEastAsia" w:hAnsiTheme="minorEastAsia"/>
              </w:rPr>
            </w:pP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技术成果：</w:t>
            </w:r>
          </w:p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应用成效</w:t>
            </w:r>
            <w:r>
              <w:rPr>
                <w:rFonts w:hint="eastAsia" w:asciiTheme="minorEastAsia" w:hAnsiTheme="minorEastAsia"/>
              </w:rPr>
              <w:t>（提质增效、降本减存、经济效益和社会效益）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金额（含预估）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建设经费（类别和金额）</w:t>
            </w:r>
          </w:p>
        </w:tc>
      </w:tr>
    </w:tbl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儋州市2023年数字经济产业和应用情况征集表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92E"/>
    <w:rsid w:val="000D200B"/>
    <w:rsid w:val="000D2CF0"/>
    <w:rsid w:val="00246E94"/>
    <w:rsid w:val="002658BA"/>
    <w:rsid w:val="003109AD"/>
    <w:rsid w:val="003339D7"/>
    <w:rsid w:val="004133FA"/>
    <w:rsid w:val="004200BB"/>
    <w:rsid w:val="00455B5B"/>
    <w:rsid w:val="00516670"/>
    <w:rsid w:val="005D4F31"/>
    <w:rsid w:val="005D53EA"/>
    <w:rsid w:val="006B1424"/>
    <w:rsid w:val="006F4D31"/>
    <w:rsid w:val="007E58EE"/>
    <w:rsid w:val="008A4A23"/>
    <w:rsid w:val="008F709B"/>
    <w:rsid w:val="009A0684"/>
    <w:rsid w:val="009A792E"/>
    <w:rsid w:val="00BA232A"/>
    <w:rsid w:val="00CC3FE0"/>
    <w:rsid w:val="00CE7BC9"/>
    <w:rsid w:val="00D33731"/>
    <w:rsid w:val="00D54BD3"/>
    <w:rsid w:val="00E30078"/>
    <w:rsid w:val="00FA4A45"/>
    <w:rsid w:val="00FF2ED7"/>
    <w:rsid w:val="0F4F571C"/>
    <w:rsid w:val="1BFFA71A"/>
    <w:rsid w:val="39FB80D5"/>
    <w:rsid w:val="3F4F211C"/>
    <w:rsid w:val="4F3BB579"/>
    <w:rsid w:val="5AF84170"/>
    <w:rsid w:val="5D2F239F"/>
    <w:rsid w:val="777FE62E"/>
    <w:rsid w:val="7BFF5D2E"/>
    <w:rsid w:val="7CFBC9C1"/>
    <w:rsid w:val="7F598C20"/>
    <w:rsid w:val="7FBF0129"/>
    <w:rsid w:val="7FCFDF74"/>
    <w:rsid w:val="7FF74E9A"/>
    <w:rsid w:val="7FFD9206"/>
    <w:rsid w:val="BB6FFBFD"/>
    <w:rsid w:val="D3DD81F3"/>
    <w:rsid w:val="EAFD7F39"/>
    <w:rsid w:val="F5EB6A78"/>
    <w:rsid w:val="FAF48769"/>
    <w:rsid w:val="FBB9C6A2"/>
    <w:rsid w:val="FDE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</TotalTime>
  <ScaleCrop>false</ScaleCrop>
  <LinksUpToDate>false</LinksUpToDate>
  <CharactersWithSpaces>490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2023-02-28T08:03:00Z</dcterms:created>
  <dc:creator>信息办收发员</dc:creator>
  <cp:lastModifiedBy>user</cp:lastModifiedBy>
  <cp:lastPrinted>2023-02-25T09:08:00Z</cp:lastPrinted>
  <dcterms:modified xsi:type="dcterms:W3CDTF">2023-03-03T11:17:50Z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</Properties>
</file>