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both"/>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spacing w:line="740"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p>
    <w:p>
      <w:pPr>
        <w:spacing w:line="740"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儋州市促进</w:t>
      </w:r>
      <w:r>
        <w:rPr>
          <w:rFonts w:hint="eastAsia" w:ascii="方正小标宋简体" w:hAnsi="方正小标宋简体" w:eastAsia="方正小标宋简体" w:cs="方正小标宋简体"/>
          <w:b w:val="0"/>
          <w:bCs w:val="0"/>
          <w:color w:val="auto"/>
          <w:sz w:val="44"/>
          <w:szCs w:val="44"/>
          <w:highlight w:val="none"/>
        </w:rPr>
        <w:t>高新技术企业</w:t>
      </w:r>
      <w:r>
        <w:rPr>
          <w:rFonts w:hint="eastAsia" w:ascii="方正小标宋简体" w:hAnsi="方正小标宋简体" w:eastAsia="方正小标宋简体" w:cs="方正小标宋简体"/>
          <w:b w:val="0"/>
          <w:bCs w:val="0"/>
          <w:color w:val="auto"/>
          <w:sz w:val="44"/>
          <w:szCs w:val="44"/>
          <w:highlight w:val="none"/>
          <w:lang w:eastAsia="zh-CN"/>
        </w:rPr>
        <w:t>发展政策（试行）</w:t>
      </w:r>
    </w:p>
    <w:p>
      <w:pPr>
        <w:spacing w:line="74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w:t>
      </w:r>
      <w:r>
        <w:rPr>
          <w:rFonts w:hint="eastAsia" w:ascii="方正小标宋简体" w:hAnsi="方正小标宋简体" w:eastAsia="方正小标宋简体" w:cs="方正小标宋简体"/>
          <w:b w:val="0"/>
          <w:bCs w:val="0"/>
          <w:color w:val="auto"/>
          <w:sz w:val="44"/>
          <w:szCs w:val="44"/>
          <w:highlight w:val="none"/>
          <w:lang w:eastAsia="zh-CN"/>
        </w:rPr>
        <w:t>征求意见稿</w:t>
      </w:r>
      <w:r>
        <w:rPr>
          <w:rFonts w:hint="eastAsia" w:ascii="方正小标宋简体" w:hAnsi="方正小标宋简体" w:eastAsia="方正小标宋简体" w:cs="方正小标宋简体"/>
          <w:b w:val="0"/>
          <w:bCs w:val="0"/>
          <w:color w:val="auto"/>
          <w:sz w:val="44"/>
          <w:szCs w:val="44"/>
          <w:highlight w:val="none"/>
        </w:rPr>
        <w:t>）</w:t>
      </w:r>
    </w:p>
    <w:p>
      <w:pPr>
        <w:jc w:val="center"/>
        <w:rPr>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为贯彻习近平总书记“4·13”重要讲话和中央12号文件精神，</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《海南自由贸易港建设总体方案》，按照</w:t>
      </w:r>
      <w:r>
        <w:rPr>
          <w:rFonts w:hint="eastAsia" w:ascii="仿宋_GB2312" w:hAnsi="仿宋_GB2312" w:eastAsia="仿宋_GB2312" w:cs="仿宋_GB2312"/>
          <w:sz w:val="32"/>
          <w:szCs w:val="32"/>
        </w:rPr>
        <w:t>省委、省政府有关工作部署，</w:t>
      </w:r>
      <w:r>
        <w:rPr>
          <w:rFonts w:hint="eastAsia" w:ascii="仿宋_GB2312" w:hAnsi="仿宋_GB2312" w:eastAsia="仿宋_GB2312" w:cs="仿宋_GB2312"/>
          <w:sz w:val="32"/>
          <w:szCs w:val="32"/>
          <w:lang w:eastAsia="zh-CN"/>
        </w:rPr>
        <w:t>加快发展高新技术产业，推动我市经济高质量发展，根据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海南省人民政府</w:t>
      </w:r>
      <w:r>
        <w:rPr>
          <w:rFonts w:hint="default" w:ascii="仿宋_GB2312" w:hAnsi="仿宋_GB2312" w:eastAsia="仿宋_GB2312" w:cs="仿宋_GB2312"/>
          <w:sz w:val="32"/>
          <w:szCs w:val="32"/>
        </w:rPr>
        <w:t>关于印发海南省支持高新技术企业发展若干政策（试行）的通知》（琼府〔2020〕50号）</w:t>
      </w:r>
      <w:r>
        <w:rPr>
          <w:rFonts w:hint="eastAsia" w:ascii="仿宋_GB2312" w:hAnsi="仿宋_GB2312" w:eastAsia="仿宋_GB2312" w:cs="仿宋_GB2312"/>
          <w:sz w:val="32"/>
          <w:szCs w:val="32"/>
          <w:lang w:eastAsia="zh-CN"/>
        </w:rPr>
        <w:t>，给合我市实际，制定本政策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市政府各级产业部门</w:t>
      </w:r>
      <w:r>
        <w:rPr>
          <w:rFonts w:hint="eastAsia" w:ascii="仿宋_GB2312" w:hAnsi="仿宋_GB2312" w:eastAsia="仿宋_GB2312" w:cs="仿宋_GB2312"/>
          <w:sz w:val="32"/>
          <w:szCs w:val="32"/>
        </w:rPr>
        <w:t>要积极</w:t>
      </w:r>
      <w:r>
        <w:rPr>
          <w:rFonts w:hint="eastAsia" w:ascii="仿宋_GB2312" w:hAnsi="仿宋_GB2312" w:eastAsia="仿宋_GB2312" w:cs="仿宋_GB2312"/>
          <w:sz w:val="32"/>
          <w:szCs w:val="32"/>
          <w:lang w:eastAsia="zh-CN"/>
        </w:rPr>
        <w:t>支持指导</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落实海南自由贸易港政策，引导企业</w:t>
      </w:r>
      <w:r>
        <w:rPr>
          <w:rFonts w:hint="eastAsia" w:ascii="仿宋_GB2312" w:hAnsi="仿宋_GB2312" w:eastAsia="仿宋_GB2312" w:cs="仿宋_GB2312"/>
          <w:sz w:val="32"/>
          <w:szCs w:val="32"/>
        </w:rPr>
        <w:t>成为科技投入和技术创新的主体，增强企业自主创新能力，加速高新技术成果推广应用和转化，大力发展高新技术产业</w:t>
      </w:r>
      <w:r>
        <w:rPr>
          <w:rFonts w:hint="eastAsia" w:ascii="仿宋_GB2312" w:hAnsi="仿宋_GB2312" w:eastAsia="仿宋_GB2312" w:cs="仿宋_GB2312"/>
          <w:sz w:val="32"/>
          <w:szCs w:val="32"/>
          <w:lang w:eastAsia="zh-CN"/>
        </w:rPr>
        <w:t>，支持企业自主创新成果申请省级奖励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（责任单位：市科工信局、各相关部门）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海南省人民政府</w:t>
      </w:r>
      <w:r>
        <w:rPr>
          <w:rFonts w:hint="default" w:ascii="仿宋_GB2312" w:hAnsi="仿宋_GB2312" w:eastAsia="仿宋_GB2312" w:cs="仿宋_GB2312"/>
          <w:sz w:val="32"/>
          <w:szCs w:val="32"/>
        </w:rPr>
        <w:t>关于印发海南省支持高新技术企业发展若干政策（试行）的通知》（琼府〔2020〕50号）</w:t>
      </w:r>
      <w:r>
        <w:rPr>
          <w:rFonts w:hint="eastAsia" w:ascii="仿宋_GB2312" w:hAnsi="仿宋_GB2312" w:eastAsia="仿宋_GB2312" w:cs="仿宋_GB2312"/>
          <w:sz w:val="32"/>
          <w:szCs w:val="32"/>
          <w:lang w:eastAsia="zh-CN"/>
        </w:rPr>
        <w:t>，“鼓励各市县、洋浦经济开发区对首次通过高新技术企业认定的企业给予不低于 20 万元人民币的认定奖励”的规定，结合我市实际，在我市注册登记的企业，自</w:t>
      </w:r>
      <w:r>
        <w:rPr>
          <w:rFonts w:hint="eastAsia" w:ascii="仿宋_GB2312" w:hAnsi="仿宋_GB2312" w:eastAsia="仿宋_GB2312" w:cs="仿宋_GB2312"/>
          <w:sz w:val="32"/>
          <w:szCs w:val="32"/>
          <w:lang w:val="en-US" w:eastAsia="zh-CN"/>
        </w:rPr>
        <w:t>2020年1月1日起</w:t>
      </w:r>
      <w:r>
        <w:rPr>
          <w:rFonts w:hint="eastAsia" w:ascii="仿宋_GB2312" w:hAnsi="仿宋_GB2312" w:eastAsia="仿宋_GB2312" w:cs="仿宋_GB2312"/>
          <w:sz w:val="32"/>
          <w:szCs w:val="32"/>
          <w:lang w:eastAsia="zh-CN"/>
        </w:rPr>
        <w:t>新增认定为高新技术企业，</w:t>
      </w:r>
      <w:r>
        <w:rPr>
          <w:rFonts w:hint="eastAsia" w:ascii="仿宋_GB2312" w:hAnsi="仿宋_GB2312" w:eastAsia="仿宋_GB2312" w:cs="仿宋_GB2312"/>
          <w:sz w:val="32"/>
          <w:szCs w:val="32"/>
        </w:rPr>
        <w:t>一次性给予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0万元奖励，</w:t>
      </w:r>
      <w:r>
        <w:rPr>
          <w:rFonts w:hint="eastAsia" w:ascii="仿宋_GB2312" w:hAnsi="仿宋_GB2312" w:eastAsia="仿宋_GB2312" w:cs="仿宋_GB2312"/>
          <w:sz w:val="32"/>
          <w:szCs w:val="32"/>
          <w:lang w:eastAsia="zh-CN"/>
        </w:rPr>
        <w:t>高新技术企业资格到期后重新通过认定的企业，</w:t>
      </w:r>
      <w:r>
        <w:rPr>
          <w:rFonts w:hint="eastAsia" w:ascii="仿宋_GB2312" w:hAnsi="仿宋_GB2312" w:eastAsia="仿宋_GB2312" w:cs="仿宋_GB2312"/>
          <w:sz w:val="32"/>
          <w:szCs w:val="32"/>
        </w:rPr>
        <w:t>一次性给予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0万元奖励，奖励资金专项用于企业技术创新。</w:t>
      </w:r>
      <w:r>
        <w:rPr>
          <w:rFonts w:hint="eastAsia" w:ascii="仿宋_GB2312" w:hAnsi="仿宋_GB2312" w:eastAsia="仿宋_GB2312" w:cs="仿宋_GB2312"/>
          <w:sz w:val="32"/>
          <w:szCs w:val="32"/>
          <w:lang w:eastAsia="zh-CN"/>
        </w:rPr>
        <w:t>（责任单位：市科工信局、市财政局）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在有效期内从省外</w:t>
      </w:r>
      <w:r>
        <w:rPr>
          <w:rFonts w:hint="eastAsia" w:ascii="仿宋_GB2312" w:hAnsi="仿宋_GB2312" w:eastAsia="仿宋_GB2312" w:cs="仿宋_GB2312"/>
          <w:sz w:val="32"/>
          <w:szCs w:val="32"/>
        </w:rPr>
        <w:t>整体迁入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的高新技术企业，且签署三年内不迁出我</w:t>
      </w:r>
      <w:r>
        <w:rPr>
          <w:rFonts w:hint="eastAsia" w:ascii="仿宋_GB2312" w:hAnsi="仿宋_GB2312" w:eastAsia="仿宋_GB2312" w:cs="仿宋_GB2312"/>
          <w:sz w:val="32"/>
          <w:szCs w:val="32"/>
          <w:lang w:eastAsia="zh-CN"/>
        </w:rPr>
        <w:t>市承</w:t>
      </w:r>
      <w:r>
        <w:rPr>
          <w:rFonts w:hint="eastAsia" w:ascii="仿宋_GB2312" w:hAnsi="仿宋_GB2312" w:eastAsia="仿宋_GB2312" w:cs="仿宋_GB2312"/>
          <w:sz w:val="32"/>
          <w:szCs w:val="32"/>
        </w:rPr>
        <w:t>诺书的,</w:t>
      </w:r>
      <w:r>
        <w:rPr>
          <w:rFonts w:hint="eastAsia" w:ascii="仿宋_GB2312" w:hAnsi="仿宋_GB2312" w:eastAsia="仿宋_GB2312" w:cs="仿宋_GB2312"/>
          <w:sz w:val="32"/>
          <w:szCs w:val="32"/>
          <w:lang w:eastAsia="zh-CN"/>
        </w:rPr>
        <w:t>企业纳税后，自纳税当月起，三年内比照其企业增值税、企业所得税的市级地方财政贡献额</w:t>
      </w:r>
      <w:r>
        <w:rPr>
          <w:rFonts w:hint="eastAsia" w:ascii="仿宋_GB2312" w:hAnsi="仿宋_GB2312" w:eastAsia="仿宋_GB2312" w:cs="仿宋_GB2312"/>
          <w:sz w:val="32"/>
          <w:szCs w:val="32"/>
          <w:lang w:val="en-US" w:eastAsia="zh-CN"/>
        </w:rPr>
        <w:t>30%的比例进行奖励。</w:t>
      </w:r>
      <w:bookmarkStart w:id="0" w:name="_GoBack"/>
      <w:bookmarkEnd w:id="0"/>
      <w:r>
        <w:rPr>
          <w:rFonts w:hint="eastAsia" w:ascii="仿宋_GB2312" w:hAnsi="仿宋_GB2312" w:eastAsia="仿宋_GB2312" w:cs="仿宋_GB2312"/>
          <w:sz w:val="32"/>
          <w:szCs w:val="32"/>
          <w:lang w:eastAsia="zh-CN"/>
        </w:rPr>
        <w:t>（责任单位：市科工信局、市财政局、国家税务总局儋州市税务局）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减免高新技术企业房产税和城镇土地使用税。高新技术企业经营发生严重亏损，缴纳房产税、城镇土地使用税确有困难的，可按规定申请房产税和城镇土地使用税困难减免税，该项政策按《</w:t>
      </w:r>
      <w:r>
        <w:rPr>
          <w:rFonts w:hint="default" w:ascii="仿宋_GB2312" w:hAnsi="仿宋_GB2312" w:eastAsia="仿宋_GB2312" w:cs="仿宋_GB2312"/>
          <w:sz w:val="32"/>
          <w:szCs w:val="32"/>
        </w:rPr>
        <w:t>海南省支持高新技术企业发展若干政策（试行）</w:t>
      </w:r>
      <w:r>
        <w:rPr>
          <w:rFonts w:hint="eastAsia" w:ascii="仿宋_GB2312" w:hAnsi="仿宋_GB2312" w:eastAsia="仿宋_GB2312" w:cs="仿宋_GB2312"/>
          <w:sz w:val="32"/>
          <w:szCs w:val="32"/>
          <w:lang w:eastAsia="zh-CN"/>
        </w:rPr>
        <w:t>》第六条执行。（责任单位：国家税务总局儋州市税务局、市科工信局）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创新用地供给，实行带项目招标或者挂牌、长期租赁、先租后让、租让结合、弹性年期等供应方式供地，同时积极盘活闲置土地和城镇低效用地，保障高新技术产业发展用地需求。在新一轮产业用地基准地价标准出台前，高新技术产业项目用地的基准地价，可按照相对应土地用途现行基准地价的 60%确定，经省招商联席会议审议通过的具有重大产业带动作用的高新技术产业项目的基准地价，还可结合全国工业用地最低价标准，由市政府按照集体决策方式确定产业用地出让起始价和底价。（责任单位：市自然资源和规划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用好、用足现有的金融扶持政策，依托银行金融机构和政府性融资担保机构，创新开发科技贷款保险资金池、融资担保、科技保险、贷款贴息等符合高新技术企业需求的科技金融产品，为高新技术企业提供信贷和融资担保等金融服务。（责任单位：市科工信局、市财政局、市金融管理服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大力支持高新技术企业科技创新。大力支持高新技术企业建设省企业技术中心、重点实验室、技术创新中心、院士创新平台、成果转化中心、国际科技合作基地等科技创新平台，加大支持高新技术企业技术创新和技术服务力度。（责任单位：市科工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本政策适用有效期内国家认定的高新技术企业。享受</w:t>
      </w:r>
      <w:r>
        <w:rPr>
          <w:rFonts w:hint="eastAsia" w:ascii="仿宋_GB2312" w:hAnsi="仿宋_GB2312" w:eastAsia="仿宋_GB2312" w:cs="仿宋_GB2312"/>
          <w:sz w:val="32"/>
          <w:szCs w:val="32"/>
        </w:rPr>
        <w:t>高新技术企业</w:t>
      </w:r>
      <w:r>
        <w:rPr>
          <w:rFonts w:hint="eastAsia" w:ascii="仿宋_GB2312" w:hAnsi="仿宋_GB2312" w:eastAsia="仿宋_GB2312" w:cs="仿宋_GB2312"/>
          <w:sz w:val="32"/>
          <w:szCs w:val="32"/>
          <w:lang w:eastAsia="zh-CN"/>
        </w:rPr>
        <w:t>扶持政策的企业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经查明存</w:t>
      </w:r>
      <w:r>
        <w:rPr>
          <w:rFonts w:hint="eastAsia" w:ascii="仿宋_GB2312" w:hAnsi="仿宋_GB2312" w:eastAsia="仿宋_GB2312" w:cs="仿宋_GB2312"/>
          <w:sz w:val="32"/>
          <w:szCs w:val="32"/>
        </w:rPr>
        <w:t>在弄</w:t>
      </w:r>
      <w:r>
        <w:rPr>
          <w:rFonts w:hint="eastAsia" w:ascii="仿宋_GB2312" w:hAnsi="仿宋_GB2312" w:eastAsia="仿宋_GB2312" w:cs="仿宋_GB2312"/>
          <w:sz w:val="32"/>
          <w:szCs w:val="32"/>
          <w:lang w:eastAsia="zh-CN"/>
        </w:rPr>
        <w:t>虚</w:t>
      </w:r>
      <w:r>
        <w:rPr>
          <w:rFonts w:hint="eastAsia" w:ascii="仿宋_GB2312" w:hAnsi="仿宋_GB2312" w:eastAsia="仿宋_GB2312" w:cs="仿宋_GB2312"/>
          <w:sz w:val="32"/>
          <w:szCs w:val="32"/>
        </w:rPr>
        <w:t>作假或违法等重大</w:t>
      </w:r>
      <w:r>
        <w:rPr>
          <w:rFonts w:hint="eastAsia" w:ascii="仿宋_GB2312" w:hAnsi="仿宋_GB2312" w:eastAsia="仿宋_GB2312" w:cs="仿宋_GB2312"/>
          <w:sz w:val="32"/>
          <w:szCs w:val="32"/>
          <w:lang w:eastAsia="zh-CN"/>
        </w:rPr>
        <w:t>问</w:t>
      </w:r>
      <w:r>
        <w:rPr>
          <w:rFonts w:hint="eastAsia" w:ascii="仿宋_GB2312" w:hAnsi="仿宋_GB2312" w:eastAsia="仿宋_GB2312" w:cs="仿宋_GB2312"/>
          <w:sz w:val="32"/>
          <w:szCs w:val="32"/>
        </w:rPr>
        <w:t>题,</w:t>
      </w:r>
      <w:r>
        <w:rPr>
          <w:rFonts w:hint="eastAsia" w:ascii="仿宋_GB2312" w:hAnsi="仿宋_GB2312" w:eastAsia="仿宋_GB2312" w:cs="仿宋_GB2312"/>
          <w:sz w:val="32"/>
          <w:szCs w:val="32"/>
          <w:lang w:eastAsia="zh-CN"/>
        </w:rPr>
        <w:t>市政府除追回</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和扶持资金、取消相关待遇外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依法依规追究责任，</w:t>
      </w:r>
      <w:r>
        <w:rPr>
          <w:rFonts w:hint="eastAsia" w:ascii="仿宋_GB2312" w:hAnsi="仿宋_GB2312" w:eastAsia="仿宋_GB2312" w:cs="仿宋_GB2312"/>
          <w:sz w:val="32"/>
          <w:szCs w:val="32"/>
        </w:rPr>
        <w:t>并将其上报纳入海南省失信企业名单。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本政策自公布之日起实施，有效期三年</w:t>
      </w:r>
      <w:r>
        <w:rPr>
          <w:rFonts w:hint="eastAsia" w:ascii="仿宋_GB2312" w:hAnsi="仿宋_GB2312" w:eastAsia="仿宋_GB2312" w:cs="仿宋_GB2312"/>
          <w:sz w:val="32"/>
          <w:szCs w:val="32"/>
          <w:lang w:val="en-US" w:eastAsia="zh-CN"/>
        </w:rPr>
        <w:t>，与我市现有优惠政策按“从优不重复原则”享受，政策期满后，根据高新技术企业发展情况，适时调整。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本政策由儋州市科技和工业信息发展局解释。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84D8D"/>
    <w:rsid w:val="01506F0A"/>
    <w:rsid w:val="023362BD"/>
    <w:rsid w:val="03CB411F"/>
    <w:rsid w:val="04254D31"/>
    <w:rsid w:val="050463D3"/>
    <w:rsid w:val="07E271AE"/>
    <w:rsid w:val="09B4288F"/>
    <w:rsid w:val="0ADF4E07"/>
    <w:rsid w:val="0AE34055"/>
    <w:rsid w:val="0B760DB0"/>
    <w:rsid w:val="0E360171"/>
    <w:rsid w:val="10E41460"/>
    <w:rsid w:val="10EA5691"/>
    <w:rsid w:val="114F5FCE"/>
    <w:rsid w:val="11F0012F"/>
    <w:rsid w:val="12B907CC"/>
    <w:rsid w:val="148C253C"/>
    <w:rsid w:val="14B464EC"/>
    <w:rsid w:val="151F7E61"/>
    <w:rsid w:val="16E04F72"/>
    <w:rsid w:val="16E76F41"/>
    <w:rsid w:val="17860FC7"/>
    <w:rsid w:val="19C05066"/>
    <w:rsid w:val="1A0A4C68"/>
    <w:rsid w:val="1DDC480A"/>
    <w:rsid w:val="1E346171"/>
    <w:rsid w:val="20983AFD"/>
    <w:rsid w:val="20AA672F"/>
    <w:rsid w:val="21C32CAB"/>
    <w:rsid w:val="22857EE8"/>
    <w:rsid w:val="2405122A"/>
    <w:rsid w:val="24235B66"/>
    <w:rsid w:val="25B278B1"/>
    <w:rsid w:val="2998684C"/>
    <w:rsid w:val="29C57FEA"/>
    <w:rsid w:val="2BD8776E"/>
    <w:rsid w:val="2D814F95"/>
    <w:rsid w:val="2E4C6E90"/>
    <w:rsid w:val="2E826847"/>
    <w:rsid w:val="2F0824A8"/>
    <w:rsid w:val="3247249D"/>
    <w:rsid w:val="34FC6A66"/>
    <w:rsid w:val="368F5C7D"/>
    <w:rsid w:val="37810D0D"/>
    <w:rsid w:val="38CA1132"/>
    <w:rsid w:val="3920342C"/>
    <w:rsid w:val="3ACA5B96"/>
    <w:rsid w:val="3AD26FF7"/>
    <w:rsid w:val="3C2569CF"/>
    <w:rsid w:val="3C9619FB"/>
    <w:rsid w:val="3E260FB3"/>
    <w:rsid w:val="3F28188B"/>
    <w:rsid w:val="402B19B3"/>
    <w:rsid w:val="41FF0D2C"/>
    <w:rsid w:val="42C6219F"/>
    <w:rsid w:val="45006192"/>
    <w:rsid w:val="45C4690E"/>
    <w:rsid w:val="45ED30B5"/>
    <w:rsid w:val="47B44B24"/>
    <w:rsid w:val="493E635D"/>
    <w:rsid w:val="49AC0742"/>
    <w:rsid w:val="4A05688D"/>
    <w:rsid w:val="4B54621D"/>
    <w:rsid w:val="4B8D5B01"/>
    <w:rsid w:val="4C9B140B"/>
    <w:rsid w:val="4EAD2184"/>
    <w:rsid w:val="5095034F"/>
    <w:rsid w:val="50957F5A"/>
    <w:rsid w:val="50D95152"/>
    <w:rsid w:val="530A4066"/>
    <w:rsid w:val="545E4735"/>
    <w:rsid w:val="55EB749C"/>
    <w:rsid w:val="56A84D8D"/>
    <w:rsid w:val="57AD65C9"/>
    <w:rsid w:val="5918303F"/>
    <w:rsid w:val="59BE123A"/>
    <w:rsid w:val="5A6D63F7"/>
    <w:rsid w:val="5BB9297F"/>
    <w:rsid w:val="5BDE3059"/>
    <w:rsid w:val="5E0D4D69"/>
    <w:rsid w:val="5F8C794C"/>
    <w:rsid w:val="62836301"/>
    <w:rsid w:val="62AD3C27"/>
    <w:rsid w:val="64D25E8F"/>
    <w:rsid w:val="64F262C3"/>
    <w:rsid w:val="66F62587"/>
    <w:rsid w:val="673F16C8"/>
    <w:rsid w:val="67B84F28"/>
    <w:rsid w:val="67D8599B"/>
    <w:rsid w:val="67DF482F"/>
    <w:rsid w:val="693759E6"/>
    <w:rsid w:val="6ECC3929"/>
    <w:rsid w:val="6FAF67E3"/>
    <w:rsid w:val="708E5394"/>
    <w:rsid w:val="71550989"/>
    <w:rsid w:val="73A15877"/>
    <w:rsid w:val="7535516C"/>
    <w:rsid w:val="75526DA3"/>
    <w:rsid w:val="760575B5"/>
    <w:rsid w:val="769E50C0"/>
    <w:rsid w:val="77C06C13"/>
    <w:rsid w:val="78A63E63"/>
    <w:rsid w:val="7A1C08C4"/>
    <w:rsid w:val="7A36115B"/>
    <w:rsid w:val="7A632B04"/>
    <w:rsid w:val="7D7B0F38"/>
    <w:rsid w:val="7DC6323C"/>
    <w:rsid w:val="7F3D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儋州市党政机关单位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2020-05-15T02:15:00Z</dcterms:created>
  <dc:creator>Administrator</dc:creator>
  <cp:lastModifiedBy>未定义</cp:lastModifiedBy>
  <cp:lastPrinted>2020-12-30T00:33:00Z</cp:lastPrinted>
  <dcterms:modified xsi:type="dcterms:W3CDTF">2021-02-22T08:24:32Z</dcterms:modified>
  <dc:title>儋州市高新技术企业奖励暂行规定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