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pacing w:line="5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w:t>
      </w:r>
      <w:r>
        <w:rPr>
          <w:rFonts w:hint="eastAsia" w:ascii="宋体" w:hAnsi="宋体" w:cs="宋体"/>
          <w:color w:val="000000"/>
          <w:sz w:val="28"/>
          <w:szCs w:val="28"/>
          <w:lang w:val="en-US" w:eastAsia="zh-CN"/>
        </w:rPr>
        <w:t>5</w:t>
      </w: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儋州市教育局2024年秋季学期赴高校面向2025届毕业生公开招聘中学教师</w:t>
      </w:r>
      <w:r>
        <w:rPr>
          <w:rFonts w:hint="eastAsia" w:ascii="方正小标宋简体" w:hAnsi="方正小标宋简体" w:eastAsia="方正小标宋简体" w:cs="方正小标宋简体"/>
          <w:color w:val="auto"/>
          <w:sz w:val="44"/>
          <w:szCs w:val="44"/>
        </w:rPr>
        <w:t>资格审查材料清单</w:t>
      </w: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hint="eastAsia" w:ascii="仿宋_GB2312" w:hAnsi="仿宋_GB2312" w:eastAsia="仿宋_GB2312" w:cs="仿宋_GB2312"/>
          <w:bCs/>
          <w:color w:val="0000FF"/>
          <w:kern w:val="0"/>
          <w:sz w:val="32"/>
          <w:szCs w:val="32"/>
        </w:rPr>
      </w:pP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kern w:val="0"/>
          <w:sz w:val="32"/>
          <w:szCs w:val="32"/>
        </w:rPr>
        <w:t>递交材料时请按照顺序装订。</w:t>
      </w:r>
    </w:p>
    <w:p>
      <w:pPr>
        <w:keepNext w:val="0"/>
        <w:keepLines w:val="0"/>
        <w:pageBreakBefore w:val="0"/>
        <w:widowControl/>
        <w:numPr>
          <w:ilvl w:val="0"/>
          <w:numId w:val="0"/>
        </w:numPr>
        <w:kinsoku/>
        <w:wordWrap/>
        <w:overflowPunct/>
        <w:topLinePunct w:val="0"/>
        <w:autoSpaceDN/>
        <w:bidi w:val="0"/>
        <w:adjustRightInd/>
        <w:snapToGrid w:val="0"/>
        <w:spacing w:line="560" w:lineRule="exact"/>
        <w:ind w:left="640" w:leftChars="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报名表（收原件，</w:t>
      </w:r>
      <w:r>
        <w:rPr>
          <w:rFonts w:hint="eastAsia" w:ascii="仿宋_GB2312" w:hAnsi="仿宋_GB2312" w:eastAsia="仿宋_GB2312"/>
          <w:sz w:val="32"/>
          <w:szCs w:val="32"/>
        </w:rPr>
        <w:t>彩打，附照片</w:t>
      </w:r>
      <w:r>
        <w:rPr>
          <w:rFonts w:hint="eastAsia" w:ascii="仿宋_GB2312" w:hAnsi="仿宋_GB2312" w:eastAsia="仿宋_GB2312" w:cs="仿宋_GB2312"/>
          <w:bCs/>
          <w:kern w:val="0"/>
          <w:sz w:val="32"/>
          <w:szCs w:val="32"/>
        </w:rPr>
        <w:t>,考生本人须在报名表右下方签字）；</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身份证（验原件，收复印件，正反面复印）；</w:t>
      </w:r>
    </w:p>
    <w:p>
      <w:pPr>
        <w:keepNext w:val="0"/>
        <w:keepLines w:val="0"/>
        <w:pageBreakBefore w:val="0"/>
        <w:widowControl/>
        <w:kinsoku/>
        <w:wordWrap/>
        <w:overflowPunct/>
        <w:topLinePunct w:val="0"/>
        <w:autoSpaceDN/>
        <w:bidi w:val="0"/>
        <w:adjustRightInd/>
        <w:snapToGrid w:val="0"/>
        <w:spacing w:line="560" w:lineRule="exact"/>
        <w:ind w:firstLine="64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3.学历</w:t>
      </w:r>
      <w:r>
        <w:rPr>
          <w:rFonts w:hint="eastAsia" w:ascii="仿宋_GB2312" w:hAnsi="仿宋_GB2312" w:eastAsia="仿宋_GB2312" w:cs="仿宋_GB2312"/>
          <w:bCs/>
          <w:kern w:val="0"/>
          <w:sz w:val="32"/>
          <w:szCs w:val="32"/>
          <w:lang w:val="en-US" w:eastAsia="zh-CN"/>
        </w:rPr>
        <w:t>学位</w:t>
      </w:r>
      <w:r>
        <w:rPr>
          <w:rFonts w:hint="eastAsia" w:ascii="仿宋_GB2312" w:hAnsi="仿宋_GB2312" w:eastAsia="仿宋_GB2312" w:cs="仿宋_GB2312"/>
          <w:bCs/>
          <w:kern w:val="0"/>
          <w:sz w:val="32"/>
          <w:szCs w:val="32"/>
        </w:rPr>
        <w:t>证（验原件，收复印件；硕士研究生及以上学历报考的必须</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提供本科阶段学历</w:t>
      </w:r>
      <w:r>
        <w:rPr>
          <w:rFonts w:hint="eastAsia" w:ascii="仿宋_GB2312" w:hAnsi="仿宋_GB2312" w:eastAsia="仿宋_GB2312" w:cs="仿宋_GB2312"/>
          <w:bCs/>
          <w:kern w:val="0"/>
          <w:sz w:val="32"/>
          <w:szCs w:val="32"/>
          <w:lang w:val="en-US" w:eastAsia="zh-CN"/>
        </w:rPr>
        <w:t>学位</w:t>
      </w:r>
      <w:r>
        <w:rPr>
          <w:rFonts w:hint="eastAsia" w:ascii="仿宋_GB2312" w:hAnsi="仿宋_GB2312" w:eastAsia="仿宋_GB2312" w:cs="仿宋_GB2312"/>
          <w:bCs/>
          <w:kern w:val="0"/>
          <w:sz w:val="32"/>
          <w:szCs w:val="32"/>
        </w:rPr>
        <w:t>证）</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2025年应届毕业生</w:t>
      </w:r>
      <w:r>
        <w:rPr>
          <w:rFonts w:hint="eastAsia" w:ascii="仿宋_GB2312" w:hAnsi="仿宋_GB2312" w:eastAsia="仿宋_GB2312" w:cs="仿宋_GB2312"/>
          <w:bCs/>
          <w:kern w:val="0"/>
          <w:sz w:val="32"/>
          <w:szCs w:val="32"/>
        </w:rPr>
        <w:t>如报名时暂无法提供，须就本人</w:t>
      </w:r>
      <w:r>
        <w:rPr>
          <w:rFonts w:hint="eastAsia" w:ascii="仿宋_GB2312" w:hAnsi="仿宋_GB2312" w:eastAsia="仿宋_GB2312" w:cs="仿宋_GB2312"/>
          <w:bCs/>
          <w:kern w:val="0"/>
          <w:sz w:val="32"/>
          <w:szCs w:val="32"/>
          <w:lang w:eastAsia="zh-CN"/>
        </w:rPr>
        <w:t>学历学位</w:t>
      </w:r>
      <w:r>
        <w:rPr>
          <w:rFonts w:hint="eastAsia" w:ascii="仿宋_GB2312" w:hAnsi="仿宋_GB2312" w:eastAsia="仿宋_GB2312" w:cs="仿宋_GB2312"/>
          <w:bCs/>
          <w:kern w:val="0"/>
          <w:sz w:val="32"/>
          <w:szCs w:val="32"/>
        </w:rPr>
        <w:t>提供承诺书，承诺202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年7月31日前取得对应学科的相应层次</w:t>
      </w:r>
      <w:r>
        <w:rPr>
          <w:rFonts w:hint="eastAsia" w:ascii="仿宋_GB2312" w:hAnsi="仿宋_GB2312" w:eastAsia="仿宋_GB2312" w:cs="仿宋_GB2312"/>
          <w:bCs/>
          <w:kern w:val="0"/>
          <w:sz w:val="32"/>
          <w:szCs w:val="32"/>
          <w:lang w:eastAsia="zh-CN"/>
        </w:rPr>
        <w:t>学历</w:t>
      </w:r>
      <w:r>
        <w:rPr>
          <w:rFonts w:hint="eastAsia" w:ascii="仿宋_GB2312" w:hAnsi="仿宋_GB2312" w:eastAsia="仿宋_GB2312" w:cs="仿宋_GB2312"/>
          <w:bCs/>
          <w:kern w:val="0"/>
          <w:sz w:val="32"/>
          <w:szCs w:val="32"/>
          <w:lang w:val="en-US" w:eastAsia="zh-CN"/>
        </w:rPr>
        <w:t>学位</w:t>
      </w:r>
      <w:r>
        <w:rPr>
          <w:rFonts w:hint="eastAsia" w:ascii="仿宋_GB2312" w:hAnsi="仿宋_GB2312" w:eastAsia="仿宋_GB2312" w:cs="仿宋_GB2312"/>
          <w:bCs/>
          <w:kern w:val="0"/>
          <w:sz w:val="32"/>
          <w:szCs w:val="32"/>
        </w:rPr>
        <w:t>证</w:t>
      </w:r>
      <w:r>
        <w:rPr>
          <w:rFonts w:hint="eastAsia" w:ascii="仿宋_GB2312" w:hAnsi="仿宋_GB2312" w:eastAsia="仿宋_GB2312" w:cs="仿宋_GB2312"/>
          <w:bCs/>
          <w:kern w:val="0"/>
          <w:sz w:val="32"/>
          <w:szCs w:val="32"/>
          <w:lang w:val="en-US" w:eastAsia="zh-CN"/>
        </w:rPr>
        <w:t>明</w:t>
      </w:r>
      <w:r>
        <w:rPr>
          <w:rFonts w:hint="eastAsia" w:ascii="仿宋_GB2312" w:hAnsi="仿宋_GB2312" w:eastAsia="仿宋_GB2312" w:cs="仿宋_GB2312"/>
          <w:bCs/>
          <w:kern w:val="0"/>
          <w:sz w:val="32"/>
          <w:szCs w:val="32"/>
        </w:rPr>
        <w:t>，否则取消聘用资格；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.教师资格证（验原件，收复印件）。</w:t>
      </w:r>
      <w:r>
        <w:rPr>
          <w:rFonts w:hint="eastAsia" w:ascii="仿宋_GB2312" w:hAnsi="仿宋_GB2312" w:eastAsia="仿宋_GB2312" w:cs="仿宋_GB2312"/>
          <w:bCs/>
          <w:kern w:val="0"/>
          <w:sz w:val="32"/>
          <w:szCs w:val="32"/>
          <w:lang w:val="en-US" w:eastAsia="zh-CN"/>
        </w:rPr>
        <w:t>2025年应届毕业生</w:t>
      </w:r>
      <w:r>
        <w:rPr>
          <w:rFonts w:hint="eastAsia" w:ascii="仿宋_GB2312" w:hAnsi="仿宋_GB2312" w:eastAsia="仿宋_GB2312" w:cs="仿宋_GB2312"/>
          <w:bCs/>
          <w:kern w:val="0"/>
          <w:sz w:val="32"/>
          <w:szCs w:val="32"/>
        </w:rPr>
        <w:t>如报名时暂无法提供，须就本人教师资质提供承诺书，承诺</w:t>
      </w:r>
      <w:r>
        <w:rPr>
          <w:rFonts w:hint="eastAsia" w:ascii="仿宋_GB2312" w:hAnsi="仿宋" w:eastAsia="仿宋_GB2312" w:cs="仿宋"/>
          <w:color w:val="000000"/>
          <w:spacing w:val="15"/>
          <w:kern w:val="0"/>
          <w:sz w:val="32"/>
          <w:szCs w:val="32"/>
        </w:rPr>
        <w:t>202</w:t>
      </w:r>
      <w:r>
        <w:rPr>
          <w:rFonts w:hint="eastAsia" w:ascii="仿宋_GB2312" w:hAnsi="仿宋" w:eastAsia="仿宋_GB2312" w:cs="仿宋"/>
          <w:color w:val="000000"/>
          <w:spacing w:val="15"/>
          <w:kern w:val="0"/>
          <w:sz w:val="32"/>
          <w:szCs w:val="32"/>
          <w:lang w:val="en-US" w:eastAsia="zh-CN"/>
        </w:rPr>
        <w:t>5</w:t>
      </w:r>
      <w:r>
        <w:rPr>
          <w:rFonts w:hint="eastAsia" w:ascii="仿宋_GB2312" w:hAnsi="仿宋" w:eastAsia="仿宋_GB2312" w:cs="仿宋"/>
          <w:color w:val="000000"/>
          <w:spacing w:val="15"/>
          <w:kern w:val="0"/>
          <w:sz w:val="32"/>
          <w:szCs w:val="32"/>
        </w:rPr>
        <w:t>年</w:t>
      </w:r>
      <w:r>
        <w:rPr>
          <w:rFonts w:hint="eastAsia" w:ascii="仿宋_GB2312" w:hAnsi="仿宋" w:eastAsia="仿宋_GB2312" w:cs="仿宋"/>
          <w:color w:val="000000"/>
          <w:spacing w:val="15"/>
          <w:kern w:val="0"/>
          <w:sz w:val="32"/>
          <w:szCs w:val="32"/>
          <w:lang w:val="en-US" w:eastAsia="zh-CN"/>
        </w:rPr>
        <w:t>7</w:t>
      </w:r>
      <w:r>
        <w:rPr>
          <w:rFonts w:hint="eastAsia" w:ascii="仿宋_GB2312" w:hAnsi="仿宋" w:eastAsia="仿宋_GB2312" w:cs="仿宋"/>
          <w:color w:val="000000"/>
          <w:spacing w:val="15"/>
          <w:kern w:val="0"/>
          <w:sz w:val="32"/>
          <w:szCs w:val="32"/>
        </w:rPr>
        <w:t>月31日前</w:t>
      </w:r>
      <w:r>
        <w:rPr>
          <w:rFonts w:hint="eastAsia" w:ascii="仿宋_GB2312" w:hAnsi="仿宋_GB2312" w:eastAsia="仿宋_GB2312" w:cs="仿宋_GB2312"/>
          <w:bCs/>
          <w:kern w:val="0"/>
          <w:sz w:val="32"/>
          <w:szCs w:val="32"/>
        </w:rPr>
        <w:t>取得对应学科的相应层次教师资格证，否则取消聘用资格；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微软雅黑" w:eastAsia="仿宋_GB2312" w:cs="仿宋_GB2312"/>
          <w:caps w:val="0"/>
          <w:color w:val="auto"/>
          <w:spacing w:val="0"/>
          <w:sz w:val="32"/>
          <w:szCs w:val="32"/>
          <w:shd w:val="clear" w:color="auto" w:fill="FFFFFF"/>
          <w:vertAlign w:val="baseline"/>
          <w:lang w:eastAsia="zh-CN"/>
        </w:rPr>
      </w:pPr>
      <w:r>
        <w:rPr>
          <w:rFonts w:hint="eastAsia" w:ascii="仿宋_GB2312" w:hAnsi="微软雅黑" w:eastAsia="仿宋_GB2312" w:cs="仿宋_GB2312"/>
          <w:caps w:val="0"/>
          <w:color w:val="auto"/>
          <w:spacing w:val="0"/>
          <w:sz w:val="32"/>
          <w:szCs w:val="32"/>
          <w:shd w:val="clear" w:color="auto" w:fill="FFFFFF"/>
          <w:vertAlign w:val="baseline"/>
          <w:lang w:val="en-US" w:eastAsia="zh-CN"/>
        </w:rPr>
        <w:t>5.</w:t>
      </w:r>
      <w:r>
        <w:rPr>
          <w:rFonts w:hint="default" w:ascii="仿宋_GB2312" w:hAnsi="微软雅黑" w:eastAsia="仿宋_GB2312" w:cs="仿宋_GB2312"/>
          <w:caps w:val="0"/>
          <w:color w:val="auto"/>
          <w:spacing w:val="0"/>
          <w:sz w:val="32"/>
          <w:szCs w:val="32"/>
          <w:shd w:val="clear" w:color="auto" w:fill="FFFFFF"/>
          <w:vertAlign w:val="baseline"/>
        </w:rPr>
        <w:t>未被列入失信惩戒对象承诺书</w:t>
      </w:r>
      <w:r>
        <w:rPr>
          <w:rFonts w:hint="eastAsia" w:ascii="仿宋_GB2312" w:hAnsi="微软雅黑" w:eastAsia="仿宋_GB2312" w:cs="仿宋_GB2312"/>
          <w:caps w:val="0"/>
          <w:color w:val="auto"/>
          <w:spacing w:val="0"/>
          <w:sz w:val="32"/>
          <w:szCs w:val="32"/>
          <w:shd w:val="clear" w:color="auto" w:fill="FFFFFF"/>
          <w:vertAlign w:val="baseline"/>
          <w:lang w:eastAsia="zh-CN"/>
        </w:rPr>
        <w:t>；</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微软雅黑" w:eastAsia="仿宋_GB2312" w:cs="仿宋_GB2312"/>
          <w:caps w:val="0"/>
          <w:color w:val="auto"/>
          <w:spacing w:val="0"/>
          <w:sz w:val="32"/>
          <w:szCs w:val="32"/>
          <w:shd w:val="clear" w:color="auto" w:fill="FFFFFF"/>
          <w:vertAlign w:val="baseline"/>
          <w:lang w:val="en-US" w:eastAsia="zh-CN"/>
        </w:rPr>
      </w:pPr>
      <w:r>
        <w:rPr>
          <w:rFonts w:hint="eastAsia" w:ascii="仿宋_GB2312" w:hAnsi="微软雅黑" w:eastAsia="仿宋_GB2312" w:cs="仿宋_GB2312"/>
          <w:caps w:val="0"/>
          <w:color w:val="auto"/>
          <w:spacing w:val="0"/>
          <w:sz w:val="32"/>
          <w:szCs w:val="32"/>
          <w:shd w:val="clear" w:color="auto" w:fill="FFFFFF"/>
          <w:vertAlign w:val="baseline"/>
          <w:lang w:val="en-US" w:eastAsia="zh-CN"/>
        </w:rPr>
        <w:t>6.</w:t>
      </w:r>
      <w:r>
        <w:rPr>
          <w:rFonts w:hint="default" w:ascii="仿宋_GB2312" w:hAnsi="微软雅黑" w:eastAsia="仿宋_GB2312" w:cs="仿宋_GB2312"/>
          <w:caps w:val="0"/>
          <w:color w:val="auto"/>
          <w:spacing w:val="0"/>
          <w:sz w:val="32"/>
          <w:szCs w:val="32"/>
          <w:shd w:val="clear" w:color="auto" w:fill="FFFFFF"/>
          <w:vertAlign w:val="baseline"/>
          <w:lang w:val="en"/>
        </w:rPr>
        <w:t>思想品德鉴定意</w:t>
      </w:r>
      <w:r>
        <w:rPr>
          <w:rFonts w:hint="eastAsia" w:ascii="仿宋_GB2312" w:hAnsi="微软雅黑" w:eastAsia="仿宋_GB2312" w:cs="仿宋_GB2312"/>
          <w:caps w:val="0"/>
          <w:color w:val="auto"/>
          <w:spacing w:val="0"/>
          <w:sz w:val="32"/>
          <w:szCs w:val="32"/>
          <w:shd w:val="clear" w:color="auto" w:fill="FFFFFF"/>
          <w:vertAlign w:val="baseline"/>
          <w:lang w:val="en" w:eastAsia="zh-CN"/>
        </w:rPr>
        <w:t>见</w:t>
      </w:r>
      <w:r>
        <w:rPr>
          <w:rFonts w:hint="eastAsia" w:ascii="仿宋_GB2312" w:hAnsi="微软雅黑" w:eastAsia="仿宋_GB2312" w:cs="仿宋_GB2312"/>
          <w:caps w:val="0"/>
          <w:color w:val="auto"/>
          <w:spacing w:val="0"/>
          <w:sz w:val="32"/>
          <w:szCs w:val="32"/>
          <w:shd w:val="clear" w:color="auto" w:fill="FFFFFF"/>
          <w:vertAlign w:val="baseline"/>
          <w:lang w:eastAsia="zh-CN"/>
        </w:rPr>
        <w:t>；</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有下列情形的，均须按要求提供相应材料：</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留学归国人员资格审查时需提供教育部留学服务中心出具的《国外学历学位认证书》。尚未取得《国外学历学位认证书》的，</w:t>
      </w:r>
      <w:r>
        <w:rPr>
          <w:rFonts w:hint="eastAsia" w:ascii="仿宋_GB2312" w:hAnsi="仿宋_GB2312" w:eastAsia="仿宋_GB2312"/>
          <w:sz w:val="32"/>
          <w:szCs w:val="32"/>
        </w:rPr>
        <w:t>须就本人学历学位认证提交承诺书（附件3）并接受资格审查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w:t>
      </w:r>
      <w:bookmarkStart w:id="0" w:name="_GoBack"/>
      <w:bookmarkEnd w:id="0"/>
      <w:r>
        <w:rPr>
          <w:rFonts w:hint="eastAsia" w:ascii="仿宋_GB2312" w:hAnsi="仿宋_GB2312" w:eastAsia="仿宋_GB2312" w:cs="仿宋_GB2312"/>
          <w:kern w:val="0"/>
          <w:sz w:val="32"/>
          <w:szCs w:val="32"/>
        </w:rPr>
        <w:t>教育部留学服务中心出具的《联合办学学历学位评估意见书》；</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③军队院校地方班毕业生报考的，需提供就读院校出具的地方生证明。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jA1NTBiNDY1YzM0MWIwYmFkMmMyYTY2ZjgzZDgifQ=="/>
  </w:docVars>
  <w:rsids>
    <w:rsidRoot w:val="2662529F"/>
    <w:rsid w:val="11A524A9"/>
    <w:rsid w:val="1AAF8CBA"/>
    <w:rsid w:val="2662529F"/>
    <w:rsid w:val="2B422899"/>
    <w:rsid w:val="2F9ECA79"/>
    <w:rsid w:val="613E77C5"/>
    <w:rsid w:val="614627CE"/>
    <w:rsid w:val="6D4048B6"/>
    <w:rsid w:val="701A75EE"/>
    <w:rsid w:val="70FF3E6A"/>
    <w:rsid w:val="7DEF24A3"/>
    <w:rsid w:val="B3DB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715</Characters>
  <Lines>0</Lines>
  <Paragraphs>0</Paragraphs>
  <TotalTime>27</TotalTime>
  <ScaleCrop>false</ScaleCrop>
  <LinksUpToDate>false</LinksUpToDate>
  <CharactersWithSpaces>715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2024-10-23T17:26:00Z</dcterms:created>
  <dc:creator>*梦*</dc:creator>
  <cp:lastModifiedBy>user</cp:lastModifiedBy>
  <dcterms:modified xsi:type="dcterms:W3CDTF">2025-06-27T10:42:12Z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B46AE99D999A4119AF0467AFFDAE04B1_11</vt:lpwstr>
  </property>
</Properties>
</file>