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Cs w:val="44"/>
          <w:lang w:val="en-US" w:eastAsia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儋州市普通高中学生转学联系表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5"/>
        <w:gridCol w:w="1465"/>
        <w:gridCol w:w="1058"/>
        <w:gridCol w:w="1211"/>
        <w:gridCol w:w="170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户口所在地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全国学籍系统学籍号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原所在学校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原所在年级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现转入学校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现转入年级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现转入学校当年录取分数线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学生中考总分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高中会考卡卡号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（如有）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转学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原因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学生签名：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家长签名：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转入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经办人签名：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学校主要负责人签名：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                            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（盖公章）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2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both"/>
        <w:textAlignment w:val="auto"/>
        <w:rPr>
          <w:bCs/>
          <w:sz w:val="24"/>
          <w:szCs w:val="22"/>
          <w:lang w:val="en-US" w:eastAsia="en-US"/>
        </w:rPr>
      </w:pPr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说明：1.本表适用于</w:t>
      </w:r>
      <w:r>
        <w:rPr>
          <w:rFonts w:hint="eastAsia" w:cs="宋体"/>
          <w:bCs/>
          <w:kern w:val="2"/>
          <w:sz w:val="24"/>
          <w:szCs w:val="22"/>
          <w:lang w:val="en-US" w:eastAsia="zh-CN" w:bidi="ar-SA"/>
        </w:rPr>
        <w:t>我市普通</w:t>
      </w:r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高中</w:t>
      </w:r>
      <w:r>
        <w:rPr>
          <w:rFonts w:hint="eastAsia" w:cs="宋体"/>
          <w:bCs/>
          <w:kern w:val="2"/>
          <w:sz w:val="24"/>
          <w:szCs w:val="22"/>
          <w:lang w:val="en-US" w:eastAsia="zh-CN" w:bidi="ar-SA"/>
        </w:rPr>
        <w:t>学校接收省外、省内各市县普通高中学生申请转入以</w:t>
      </w:r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及</w:t>
      </w:r>
      <w:r>
        <w:rPr>
          <w:rFonts w:hint="eastAsia" w:cs="宋体"/>
          <w:bCs/>
          <w:kern w:val="2"/>
          <w:sz w:val="24"/>
          <w:szCs w:val="22"/>
          <w:lang w:val="en-US" w:eastAsia="zh-CN" w:bidi="ar-SA"/>
        </w:rPr>
        <w:t>市</w:t>
      </w:r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内普通高中学校间转学。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Chars="0" w:right="0" w:rightChars="0"/>
        <w:jc w:val="both"/>
        <w:textAlignment w:val="auto"/>
        <w:rPr>
          <w:bCs/>
          <w:sz w:val="24"/>
          <w:szCs w:val="22"/>
          <w:lang w:val="en-US" w:eastAsia="en-US"/>
        </w:rPr>
      </w:pPr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2.转学原因一栏请详细填写。转学佐证材料主要包括：学生中考总分有关材料、转入学校当年录取分数线有关材料，学生学籍卡、户口本，家长工作调动有关材料，家庭住址迁移有关材料等。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Chars="0" w:right="0" w:rightChars="0"/>
        <w:jc w:val="both"/>
        <w:textAlignment w:val="auto"/>
        <w:rPr>
          <w:bCs/>
          <w:sz w:val="24"/>
          <w:szCs w:val="22"/>
          <w:lang w:val="en-US" w:eastAsia="en-US"/>
        </w:rPr>
      </w:pPr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3.本表由转入学校同意并盖</w:t>
      </w:r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章后</w:t>
      </w:r>
      <w:r>
        <w:rPr>
          <w:rFonts w:hint="eastAsia" w:ascii="Times New Roman" w:hAnsi="Times New Roman" w:cs="宋体"/>
          <w:bCs/>
          <w:kern w:val="2"/>
          <w:sz w:val="24"/>
          <w:szCs w:val="22"/>
          <w:lang w:val="en-US" w:eastAsia="zh-CN" w:bidi="ar-SA"/>
        </w:rPr>
        <w:t>(</w:t>
      </w:r>
      <w:bookmarkStart w:id="0" w:name="_GoBack"/>
      <w:bookmarkEnd w:id="0"/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学校内所属部门章无效），</w:t>
      </w:r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将本表和其他转学佐证材料上传至学籍系统，即可通过电子学籍系统启动学籍转接。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Cs/>
          <w:kern w:val="2"/>
          <w:sz w:val="24"/>
          <w:szCs w:val="22"/>
          <w:lang w:val="en-US" w:eastAsia="zh-CN" w:bidi="ar-SA"/>
        </w:rPr>
        <w:t>4.本表一式两份，学生或其监护人及转入学校各执一份并妥善留存。</w:t>
      </w:r>
    </w:p>
    <w:p/>
    <w:sectPr>
      <w:pgSz w:w="11906" w:h="16838"/>
      <w:pgMar w:top="1814" w:right="1418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31FE4"/>
    <w:rsid w:val="19131FE4"/>
    <w:rsid w:val="3BA3644D"/>
    <w:rsid w:val="50C22C94"/>
    <w:rsid w:val="798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2022-01-17T06:04:00Z</dcterms:created>
  <dc:creator>基础教育科</dc:creator>
  <cp:lastModifiedBy>基础教育科</cp:lastModifiedBy>
  <dcterms:modified xsi:type="dcterms:W3CDTF">2022-01-17T06:17:03Z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