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黑体" w:hAnsi="黑体" w:eastAsia="黑体" w:cs="黑体"/>
          <w:b/>
          <w:sz w:val="32"/>
          <w:szCs w:val="32"/>
        </w:rPr>
      </w:pPr>
      <w:r>
        <w:rPr>
          <w:rFonts w:hint="eastAsia" w:ascii="黑体" w:hAnsi="黑体" w:eastAsia="黑体" w:cs="黑体"/>
          <w:b/>
          <w:sz w:val="32"/>
          <w:szCs w:val="32"/>
          <w:lang w:eastAsia="zh-CN"/>
        </w:rPr>
        <w:t>面试</w:t>
      </w:r>
      <w:r>
        <w:rPr>
          <w:rFonts w:hint="eastAsia" w:ascii="黑体" w:hAnsi="黑体" w:eastAsia="黑体" w:cs="黑体"/>
          <w:b/>
          <w:sz w:val="32"/>
          <w:szCs w:val="32"/>
        </w:rPr>
        <w:t>防疫指南</w:t>
      </w:r>
    </w:p>
    <w:p>
      <w:pPr>
        <w:ind w:firstLine="640" w:firstLineChars="200"/>
        <w:rPr>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个人活动轨迹查询方法：</w:t>
      </w:r>
    </w:p>
    <w:p>
      <w:pPr>
        <w:numPr>
          <w:ilvl w:val="0"/>
          <w:numId w:val="1"/>
        </w:num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电信手机用户</w:t>
      </w:r>
      <w:r>
        <w:rPr>
          <w:rFonts w:hint="eastAsia" w:ascii="黑体" w:hAnsi="黑体" w:eastAsia="黑体" w:cs="黑体"/>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 xml:space="preserve">2、联通手机用户 </w:t>
      </w:r>
      <w:r>
        <w:rPr>
          <w:rFonts w:hint="eastAsia" w:ascii="黑体" w:hAnsi="黑体" w:eastAsia="黑体" w:cs="黑体"/>
          <w:sz w:val="32"/>
          <w:szCs w:val="32"/>
        </w:rPr>
        <w:t>编辑短信“CXMYD#身份证号码后四位”发送至10010，可查询近30天的全国漫游地信息。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3、移动手机用户</w:t>
      </w:r>
      <w:r>
        <w:rPr>
          <w:rFonts w:hint="eastAsia" w:ascii="黑体" w:hAnsi="黑体" w:eastAsia="黑体" w:cs="黑体"/>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4、个人活动轨迹(行程卡）微信查询方法（扫码二维码）</w:t>
      </w:r>
    </w:p>
    <w:p>
      <w:pPr>
        <w:jc w:val="center"/>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黑体" w:hAnsi="黑体" w:eastAsia="黑体" w:cs="黑体"/>
          <w:b/>
          <w:sz w:val="32"/>
          <w:szCs w:val="32"/>
        </w:rPr>
      </w:pPr>
      <w:r>
        <w:rPr>
          <w:rFonts w:hint="eastAsia" w:ascii="黑体" w:hAnsi="黑体" w:eastAsia="黑体" w:cs="黑体"/>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14天内有境外旅居史(包括港澳台)的人员，不得参加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，入境隔离已满14天的凭解除隔离证明、核酸检测证明、手机查询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bCs/>
          <w:sz w:val="32"/>
          <w:szCs w:val="32"/>
        </w:rPr>
        <w:t>在琼和其他地区的考生凭健康码、手机查询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请各位考生务必提高警惕，自觉主动配合做好</w:t>
      </w:r>
      <w:r>
        <w:rPr>
          <w:rFonts w:hint="eastAsia" w:ascii="黑体" w:hAnsi="黑体" w:eastAsia="黑体" w:cs="黑体"/>
          <w:b/>
          <w:sz w:val="32"/>
          <w:szCs w:val="32"/>
          <w:lang w:eastAsia="zh-CN"/>
        </w:rPr>
        <w:t>面试</w:t>
      </w:r>
      <w:r>
        <w:rPr>
          <w:rFonts w:hint="eastAsia" w:ascii="黑体" w:hAnsi="黑体" w:eastAsia="黑体" w:cs="黑体"/>
          <w:b/>
          <w:sz w:val="32"/>
          <w:szCs w:val="32"/>
        </w:rPr>
        <w:t xml:space="preserve">期间疫情防控工作，如出现任何影响疫情防控工作的个人行为，将由本人承担相关法律责任。  </w:t>
      </w:r>
      <w:bookmarkStart w:id="0" w:name="_GoBack"/>
      <w:bookmarkEnd w:id="0"/>
    </w:p>
    <w:p>
      <w:pPr>
        <w:spacing w:line="600" w:lineRule="atLeast"/>
        <w:ind w:firstLine="630" w:firstLineChars="196"/>
        <w:rPr>
          <w:rFonts w:hint="eastAsia" w:ascii="黑体" w:hAnsi="黑体" w:eastAsia="黑体" w:cs="黑体"/>
          <w:b/>
          <w:sz w:val="32"/>
          <w:szCs w:val="32"/>
        </w:rPr>
      </w:pP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 xml:space="preserve">             </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儋州市生态环境局</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2020年12月2日</w:t>
      </w:r>
    </w:p>
    <w:p>
      <w:pPr>
        <w:spacing w:line="360" w:lineRule="exact"/>
        <w:rPr>
          <w:rFonts w:hint="eastAsia" w:ascii="黑体" w:hAnsi="黑体" w:eastAsia="黑体" w:cs="黑体"/>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A6A5DF1"/>
    <w:rsid w:val="0BEF7A31"/>
    <w:rsid w:val="0DBE2021"/>
    <w:rsid w:val="0F411E97"/>
    <w:rsid w:val="113F579D"/>
    <w:rsid w:val="13094273"/>
    <w:rsid w:val="15337666"/>
    <w:rsid w:val="16F80B23"/>
    <w:rsid w:val="245174F9"/>
    <w:rsid w:val="26A939FA"/>
    <w:rsid w:val="2FCC1150"/>
    <w:rsid w:val="399106CA"/>
    <w:rsid w:val="39E708C6"/>
    <w:rsid w:val="401D4627"/>
    <w:rsid w:val="4AB741D1"/>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2020-12-01T06:43:13Z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