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宋体" w:hAnsi="宋体" w:eastAsia="宋体" w:cs="宋体"/>
          <w:b/>
          <w:bCs/>
          <w:sz w:val="52"/>
          <w:szCs w:val="52"/>
        </w:rPr>
      </w:pPr>
      <w:r>
        <w:rPr>
          <w:rFonts w:hint="eastAsia" w:ascii="宋体" w:hAnsi="宋体" w:eastAsia="宋体" w:cs="宋体"/>
          <w:b/>
          <w:bCs/>
          <w:sz w:val="52"/>
          <w:szCs w:val="52"/>
          <w:lang w:val="en-US" w:eastAsia="zh-CN"/>
        </w:rPr>
        <w:t>2019</w:t>
      </w:r>
      <w:r>
        <w:rPr>
          <w:rFonts w:hint="eastAsia" w:ascii="宋体" w:hAnsi="宋体" w:eastAsia="宋体" w:cs="宋体"/>
          <w:b/>
          <w:bCs/>
          <w:sz w:val="52"/>
          <w:szCs w:val="52"/>
        </w:rPr>
        <w:t>年</w:t>
      </w:r>
      <w:r>
        <w:rPr>
          <w:rFonts w:hint="eastAsia" w:ascii="宋体" w:hAnsi="宋体" w:eastAsia="宋体" w:cs="宋体"/>
          <w:b/>
          <w:bCs/>
          <w:sz w:val="52"/>
          <w:szCs w:val="52"/>
          <w:lang w:eastAsia="zh-CN"/>
        </w:rPr>
        <w:t>儋州市公安局</w:t>
      </w:r>
      <w:r>
        <w:rPr>
          <w:rFonts w:hint="eastAsia" w:ascii="宋体" w:hAnsi="宋体" w:eastAsia="宋体" w:cs="宋体"/>
          <w:b/>
          <w:bCs/>
          <w:sz w:val="52"/>
          <w:szCs w:val="52"/>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w:t>
      </w:r>
      <w:r>
        <w:rPr>
          <w:rFonts w:hint="eastAsia" w:ascii="黑体" w:hAnsi="黑体" w:eastAsia="黑体"/>
          <w:sz w:val="52"/>
          <w:szCs w:val="52"/>
          <w:lang w:val="en-US" w:eastAsia="zh-CN"/>
        </w:rPr>
        <w:t xml:space="preserve">  </w:t>
      </w:r>
      <w:r>
        <w:rPr>
          <w:rFonts w:hint="eastAsia" w:ascii="黑体" w:hAnsi="黑体" w:eastAsia="黑体"/>
          <w:sz w:val="52"/>
          <w:szCs w:val="52"/>
        </w:rPr>
        <w:t>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儋州市公安局部门</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儋州市公安局</w:t>
      </w:r>
      <w:r>
        <w:rPr>
          <w:rFonts w:hint="eastAsia" w:ascii="仿宋_GB2312" w:hAnsi="黑体" w:eastAsia="仿宋_GB2312" w:cs="仿宋_GB2312"/>
          <w:sz w:val="32"/>
          <w:szCs w:val="32"/>
          <w:lang w:val="en-US" w:eastAsia="zh-CN"/>
        </w:rPr>
        <w:t>2019</w:t>
      </w:r>
      <w:r>
        <w:rPr>
          <w:rFonts w:hint="eastAsia" w:ascii="黑体" w:hAnsi="黑体" w:eastAsia="黑体"/>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儋州市公安局</w:t>
      </w:r>
      <w:r>
        <w:rPr>
          <w:rFonts w:hint="eastAsia" w:ascii="仿宋_GB2312" w:hAnsi="黑体" w:eastAsia="仿宋_GB2312" w:cs="仿宋_GB2312"/>
          <w:sz w:val="32"/>
          <w:szCs w:val="32"/>
          <w:lang w:val="en-US" w:eastAsia="zh-CN"/>
        </w:rPr>
        <w:t>2019</w:t>
      </w:r>
      <w:r>
        <w:rPr>
          <w:rFonts w:hint="eastAsia" w:ascii="黑体" w:hAnsi="黑体" w:eastAsia="黑体"/>
          <w:sz w:val="32"/>
          <w:szCs w:val="32"/>
        </w:rPr>
        <w:t>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numPr>
          <w:ilvl w:val="0"/>
          <w:numId w:val="0"/>
        </w:numPr>
        <w:ind w:leftChars="0" w:firstLine="720" w:firstLineChars="200"/>
        <w:jc w:val="both"/>
        <w:rPr>
          <w:rFonts w:hint="eastAsia" w:ascii="黑体" w:hAnsi="黑体" w:eastAsia="黑体"/>
          <w:sz w:val="36"/>
          <w:szCs w:val="36"/>
          <w:lang w:eastAsia="zh-CN"/>
        </w:rPr>
      </w:pPr>
    </w:p>
    <w:p>
      <w:pPr>
        <w:pStyle w:val="6"/>
        <w:numPr>
          <w:ilvl w:val="0"/>
          <w:numId w:val="0"/>
        </w:numPr>
        <w:ind w:leftChars="0" w:firstLine="1440" w:firstLineChars="400"/>
        <w:jc w:val="both"/>
        <w:rPr>
          <w:rFonts w:ascii="仿宋_GB2312" w:hAnsi="仿宋_GB2312" w:eastAsia="仿宋_GB2312" w:cs="仿宋_GB2312"/>
          <w:sz w:val="36"/>
          <w:szCs w:val="36"/>
        </w:rPr>
      </w:pPr>
      <w:r>
        <w:rPr>
          <w:rFonts w:hint="eastAsia" w:ascii="黑体" w:hAnsi="黑体" w:eastAsia="黑体"/>
          <w:sz w:val="36"/>
          <w:szCs w:val="36"/>
          <w:lang w:eastAsia="zh-CN"/>
        </w:rPr>
        <w:t>第一部分</w:t>
      </w:r>
      <w:r>
        <w:rPr>
          <w:rFonts w:hint="eastAsia" w:ascii="黑体" w:hAnsi="黑体" w:eastAsia="黑体"/>
          <w:sz w:val="36"/>
          <w:szCs w:val="36"/>
        </w:rPr>
        <w:t xml:space="preserve">   </w:t>
      </w:r>
      <w:r>
        <w:rPr>
          <w:rFonts w:hint="eastAsia" w:ascii="黑体" w:hAnsi="黑体" w:eastAsia="黑体" w:cs="黑体"/>
          <w:sz w:val="36"/>
          <w:szCs w:val="36"/>
          <w:lang w:eastAsia="zh-CN"/>
        </w:rPr>
        <w:t>儋州市公安局</w:t>
      </w:r>
      <w:r>
        <w:rPr>
          <w:rFonts w:hint="eastAsia" w:ascii="黑体" w:hAnsi="黑体" w:eastAsia="黑体"/>
          <w:sz w:val="36"/>
          <w:szCs w:val="36"/>
        </w:rPr>
        <w:t>部门概况</w:t>
      </w:r>
    </w:p>
    <w:p>
      <w:pPr>
        <w:jc w:val="left"/>
        <w:rPr>
          <w:rFonts w:ascii="仿宋_GB2312" w:hAnsi="仿宋_GB2312" w:eastAsia="仿宋_GB2312" w:cs="仿宋_GB2312"/>
          <w:sz w:val="32"/>
          <w:szCs w:val="32"/>
        </w:rPr>
      </w:pPr>
    </w:p>
    <w:p>
      <w:pPr>
        <w:pStyle w:val="6"/>
        <w:numPr>
          <w:ilvl w:val="0"/>
          <w:numId w:val="4"/>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keepNext w:val="0"/>
        <w:keepLines w:val="0"/>
        <w:pageBreakBefore w:val="0"/>
        <w:kinsoku/>
        <w:wordWrap/>
        <w:overflowPunct/>
        <w:topLinePunct w:val="0"/>
        <w:bidi w:val="0"/>
        <w:adjustRightInd/>
        <w:snapToGrid/>
        <w:spacing w:line="480" w:lineRule="exact"/>
        <w:ind w:right="0" w:rightChars="0" w:firstLine="640" w:firstLineChars="200"/>
        <w:textAlignment w:val="auto"/>
        <w:rPr>
          <w:rFonts w:ascii="仿宋_GB2312" w:hAnsi="仿宋_GB2312" w:eastAsia="仿宋_GB2312"/>
          <w:sz w:val="32"/>
          <w:szCs w:val="32"/>
        </w:rPr>
      </w:pPr>
      <w:r>
        <w:rPr>
          <w:rFonts w:hint="eastAsia" w:ascii="仿宋_GB2312" w:hAnsi="黑体" w:eastAsia="仿宋_GB2312" w:cs="宋体"/>
          <w:color w:val="000000"/>
          <w:kern w:val="0"/>
          <w:sz w:val="32"/>
          <w:szCs w:val="30"/>
        </w:rPr>
        <w:t>我局的主要职能为：</w:t>
      </w:r>
      <w:r>
        <w:rPr>
          <w:rFonts w:hint="eastAsia" w:ascii="仿宋_GB2312" w:hAnsi="仿宋_GB2312" w:eastAsia="仿宋_GB2312"/>
          <w:sz w:val="32"/>
          <w:szCs w:val="32"/>
        </w:rPr>
        <w:t>负责管理全市社会治安和公安保卫工作；防范和打击国内外敌对势力的破坏活动，保障公民的权益和权利，保障公共安全；管理全市道路交通安全；打击各类刑事犯罪活动。</w:t>
      </w:r>
    </w:p>
    <w:p>
      <w:pPr>
        <w:pStyle w:val="6"/>
        <w:numPr>
          <w:ilvl w:val="0"/>
          <w:numId w:val="4"/>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right="0" w:rightChars="0" w:firstLine="800" w:firstLineChars="250"/>
        <w:jc w:val="left"/>
        <w:textAlignment w:val="auto"/>
        <w:outlineLvl w:val="9"/>
        <w:rPr>
          <w:rFonts w:ascii="仿宋_GB2312" w:hAnsi="黑体" w:eastAsia="仿宋_GB2312" w:cs="仿宋_GB2312"/>
          <w:sz w:val="32"/>
          <w:szCs w:val="32"/>
          <w:highlight w:val="none"/>
          <w:u w:val="none"/>
          <w:shd w:val="clear" w:color="auto" w:fill="auto"/>
        </w:rPr>
      </w:pPr>
      <w:r>
        <w:rPr>
          <w:rFonts w:hint="eastAsia" w:ascii="仿宋_GB2312" w:hAnsi="黑体" w:eastAsia="仿宋_GB2312" w:cs="仿宋_GB2312"/>
          <w:sz w:val="32"/>
          <w:szCs w:val="32"/>
          <w:highlight w:val="none"/>
          <w:u w:val="none"/>
          <w:shd w:val="clear" w:color="auto" w:fill="auto"/>
        </w:rPr>
        <w:t>纳入儋州市公安局</w:t>
      </w:r>
      <w:r>
        <w:rPr>
          <w:rFonts w:ascii="宋体" w:hAnsi="宋体" w:cs="仿宋_GB2312"/>
          <w:sz w:val="32"/>
          <w:szCs w:val="32"/>
          <w:highlight w:val="none"/>
          <w:u w:val="none"/>
          <w:shd w:val="clear" w:color="auto" w:fill="auto"/>
        </w:rPr>
        <w:t>201</w:t>
      </w:r>
      <w:r>
        <w:rPr>
          <w:rFonts w:hint="eastAsia" w:ascii="宋体" w:hAnsi="宋体" w:cs="仿宋_GB2312"/>
          <w:sz w:val="32"/>
          <w:szCs w:val="32"/>
          <w:highlight w:val="none"/>
          <w:u w:val="none"/>
          <w:shd w:val="clear" w:color="auto" w:fill="auto"/>
          <w:lang w:val="en-US" w:eastAsia="zh-CN"/>
        </w:rPr>
        <w:t>9</w:t>
      </w:r>
      <w:r>
        <w:rPr>
          <w:rFonts w:hint="eastAsia" w:ascii="仿宋_GB2312" w:hAnsi="黑体" w:eastAsia="仿宋_GB2312" w:cs="仿宋_GB2312"/>
          <w:sz w:val="32"/>
          <w:szCs w:val="32"/>
          <w:highlight w:val="none"/>
          <w:u w:val="none"/>
          <w:shd w:val="clear" w:color="auto" w:fill="auto"/>
        </w:rPr>
        <w:t>年部门预算编制范围的二级预算单位包括：</w:t>
      </w:r>
    </w:p>
    <w:p>
      <w:pPr>
        <w:pStyle w:val="9"/>
        <w:keepNext w:val="0"/>
        <w:keepLines w:val="0"/>
        <w:pageBreakBefore w:val="0"/>
        <w:widowControl w:val="0"/>
        <w:shd w:val="clear" w:color="auto" w:fill="FFFFFF"/>
        <w:kinsoku/>
        <w:wordWrap/>
        <w:overflowPunct/>
        <w:topLinePunct w:val="0"/>
        <w:autoSpaceDE/>
        <w:autoSpaceDN/>
        <w:bidi w:val="0"/>
        <w:adjustRightInd/>
        <w:snapToGrid/>
        <w:spacing w:line="480" w:lineRule="exact"/>
        <w:ind w:left="800" w:right="0" w:rightChars="0" w:firstLine="0" w:firstLineChars="0"/>
        <w:jc w:val="left"/>
        <w:textAlignment w:val="auto"/>
        <w:outlineLvl w:val="9"/>
        <w:rPr>
          <w:rFonts w:ascii="仿宋_GB2312" w:hAnsi="黑体" w:eastAsia="仿宋_GB2312" w:cs="仿宋_GB2312"/>
          <w:color w:val="auto"/>
          <w:sz w:val="32"/>
          <w:szCs w:val="32"/>
          <w:highlight w:val="none"/>
          <w:u w:val="none"/>
          <w:shd w:val="clear" w:color="auto" w:fill="auto"/>
        </w:rPr>
      </w:pPr>
      <w:r>
        <w:rPr>
          <w:rFonts w:hint="eastAsia" w:ascii="仿宋_GB2312" w:hAnsi="黑体" w:eastAsia="仿宋_GB2312" w:cs="仿宋_GB2312"/>
          <w:color w:val="auto"/>
          <w:sz w:val="32"/>
          <w:szCs w:val="32"/>
          <w:highlight w:val="none"/>
          <w:u w:val="none"/>
          <w:shd w:val="clear" w:color="auto" w:fill="auto"/>
          <w:lang w:val="en-US" w:eastAsia="zh-CN"/>
        </w:rPr>
        <w:t>1</w:t>
      </w:r>
      <w:r>
        <w:rPr>
          <w:rFonts w:hint="eastAsia" w:ascii="仿宋_GB2312" w:hAnsi="黑体" w:eastAsia="仿宋_GB2312" w:cs="仿宋_GB2312"/>
          <w:color w:val="auto"/>
          <w:sz w:val="32"/>
          <w:szCs w:val="32"/>
          <w:highlight w:val="none"/>
          <w:u w:val="none"/>
          <w:shd w:val="clear" w:color="auto" w:fill="auto"/>
        </w:rPr>
        <w:t>、儋州市公安局交警支队</w:t>
      </w:r>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left="800" w:right="0" w:rightChars="0"/>
        <w:jc w:val="left"/>
        <w:textAlignment w:val="auto"/>
        <w:outlineLvl w:val="9"/>
        <w:rPr>
          <w:rFonts w:ascii="仿宋_GB2312" w:hAnsi="黑体" w:eastAsia="仿宋_GB2312" w:cs="仿宋_GB2312"/>
          <w:color w:val="auto"/>
          <w:sz w:val="32"/>
          <w:szCs w:val="32"/>
          <w:highlight w:val="none"/>
          <w:u w:val="none"/>
          <w:shd w:val="clear" w:color="auto" w:fill="auto"/>
        </w:rPr>
      </w:pPr>
      <w:r>
        <w:rPr>
          <w:rFonts w:hint="eastAsia" w:ascii="仿宋_GB2312" w:hAnsi="黑体" w:eastAsia="仿宋_GB2312" w:cs="仿宋_GB2312"/>
          <w:color w:val="auto"/>
          <w:sz w:val="32"/>
          <w:szCs w:val="32"/>
          <w:highlight w:val="none"/>
          <w:u w:val="none"/>
          <w:shd w:val="clear" w:color="auto" w:fill="auto"/>
          <w:lang w:val="en-US" w:eastAsia="zh-CN"/>
        </w:rPr>
        <w:t>2</w:t>
      </w:r>
      <w:r>
        <w:rPr>
          <w:rFonts w:hint="eastAsia" w:ascii="仿宋_GB2312" w:hAnsi="黑体" w:eastAsia="仿宋_GB2312" w:cs="仿宋_GB2312"/>
          <w:color w:val="auto"/>
          <w:sz w:val="32"/>
          <w:szCs w:val="32"/>
          <w:highlight w:val="none"/>
          <w:u w:val="none"/>
          <w:shd w:val="clear" w:color="auto" w:fill="auto"/>
        </w:rPr>
        <w:t>、儋州市第一看守所</w:t>
      </w:r>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left="800" w:right="0" w:rightChars="0"/>
        <w:jc w:val="left"/>
        <w:textAlignment w:val="auto"/>
        <w:outlineLvl w:val="9"/>
        <w:rPr>
          <w:rFonts w:ascii="仿宋_GB2312" w:hAnsi="黑体" w:eastAsia="仿宋_GB2312" w:cs="仿宋_GB2312"/>
          <w:color w:val="auto"/>
          <w:sz w:val="32"/>
          <w:szCs w:val="32"/>
          <w:highlight w:val="none"/>
          <w:u w:val="none"/>
          <w:shd w:val="clear" w:color="auto" w:fill="auto"/>
        </w:rPr>
      </w:pPr>
      <w:r>
        <w:rPr>
          <w:rFonts w:hint="eastAsia" w:ascii="仿宋_GB2312" w:hAnsi="黑体" w:eastAsia="仿宋_GB2312" w:cs="仿宋_GB2312"/>
          <w:color w:val="auto"/>
          <w:sz w:val="32"/>
          <w:szCs w:val="32"/>
          <w:highlight w:val="none"/>
          <w:u w:val="none"/>
          <w:shd w:val="clear" w:color="auto" w:fill="auto"/>
          <w:lang w:val="en-US" w:eastAsia="zh-CN"/>
        </w:rPr>
        <w:t>3</w:t>
      </w:r>
      <w:r>
        <w:rPr>
          <w:rFonts w:hint="eastAsia" w:ascii="仿宋_GB2312" w:hAnsi="黑体" w:eastAsia="仿宋_GB2312" w:cs="仿宋_GB2312"/>
          <w:color w:val="auto"/>
          <w:sz w:val="32"/>
          <w:szCs w:val="32"/>
          <w:highlight w:val="none"/>
          <w:u w:val="none"/>
          <w:shd w:val="clear" w:color="auto" w:fill="auto"/>
        </w:rPr>
        <w:t>、儋州市第二看守所</w:t>
      </w:r>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left="800" w:right="0" w:rightChars="0"/>
        <w:jc w:val="left"/>
        <w:textAlignment w:val="auto"/>
        <w:outlineLvl w:val="9"/>
        <w:rPr>
          <w:rFonts w:ascii="仿宋_GB2312" w:hAnsi="黑体" w:eastAsia="仿宋_GB2312" w:cs="仿宋_GB2312"/>
          <w:color w:val="auto"/>
          <w:sz w:val="32"/>
          <w:szCs w:val="32"/>
          <w:highlight w:val="none"/>
          <w:u w:val="none"/>
          <w:shd w:val="clear" w:color="auto" w:fill="auto"/>
        </w:rPr>
      </w:pPr>
      <w:r>
        <w:rPr>
          <w:rFonts w:hint="eastAsia" w:ascii="仿宋_GB2312" w:hAnsi="黑体" w:eastAsia="仿宋_GB2312" w:cs="仿宋_GB2312"/>
          <w:color w:val="auto"/>
          <w:sz w:val="32"/>
          <w:szCs w:val="32"/>
          <w:highlight w:val="none"/>
          <w:u w:val="none"/>
          <w:shd w:val="clear" w:color="auto" w:fill="auto"/>
          <w:lang w:val="en-US" w:eastAsia="zh-CN"/>
        </w:rPr>
        <w:t>4</w:t>
      </w:r>
      <w:r>
        <w:rPr>
          <w:rFonts w:hint="eastAsia" w:ascii="仿宋_GB2312" w:hAnsi="黑体" w:eastAsia="仿宋_GB2312" w:cs="仿宋_GB2312"/>
          <w:color w:val="auto"/>
          <w:sz w:val="32"/>
          <w:szCs w:val="32"/>
          <w:highlight w:val="none"/>
          <w:u w:val="none"/>
          <w:shd w:val="clear" w:color="auto" w:fill="auto"/>
        </w:rPr>
        <w:t>、儋州市治安拘留所</w:t>
      </w:r>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left="800" w:right="0" w:rightChars="0"/>
        <w:jc w:val="left"/>
        <w:textAlignment w:val="auto"/>
        <w:outlineLvl w:val="9"/>
        <w:rPr>
          <w:rFonts w:ascii="仿宋_GB2312" w:hAnsi="黑体" w:eastAsia="仿宋_GB2312" w:cs="仿宋_GB2312"/>
          <w:color w:val="auto"/>
          <w:sz w:val="32"/>
          <w:szCs w:val="32"/>
          <w:highlight w:val="none"/>
          <w:u w:val="none"/>
          <w:shd w:val="clear" w:color="auto" w:fill="auto"/>
        </w:rPr>
      </w:pPr>
      <w:r>
        <w:rPr>
          <w:rFonts w:hint="eastAsia" w:ascii="仿宋_GB2312" w:hAnsi="黑体" w:eastAsia="仿宋_GB2312" w:cs="仿宋_GB2312"/>
          <w:color w:val="auto"/>
          <w:sz w:val="32"/>
          <w:szCs w:val="32"/>
          <w:highlight w:val="none"/>
          <w:u w:val="none"/>
          <w:shd w:val="clear" w:color="auto" w:fill="auto"/>
          <w:lang w:val="en-US" w:eastAsia="zh-CN"/>
        </w:rPr>
        <w:t>5</w:t>
      </w:r>
      <w:r>
        <w:rPr>
          <w:rFonts w:hint="eastAsia" w:ascii="仿宋_GB2312" w:hAnsi="黑体" w:eastAsia="仿宋_GB2312" w:cs="仿宋_GB2312"/>
          <w:color w:val="auto"/>
          <w:sz w:val="32"/>
          <w:szCs w:val="32"/>
          <w:highlight w:val="none"/>
          <w:u w:val="none"/>
          <w:shd w:val="clear" w:color="auto" w:fill="auto"/>
        </w:rPr>
        <w:t>、儋州市强制隔离戒毒所</w:t>
      </w:r>
    </w:p>
    <w:p>
      <w:pPr>
        <w:ind w:left="800"/>
        <w:jc w:val="center"/>
        <w:rPr>
          <w:rFonts w:hint="eastAsia" w:ascii="黑体" w:hAnsi="黑体" w:eastAsia="黑体"/>
          <w:sz w:val="32"/>
          <w:szCs w:val="32"/>
        </w:rPr>
      </w:pPr>
    </w:p>
    <w:p>
      <w:pPr>
        <w:ind w:firstLine="720" w:firstLineChars="200"/>
        <w:jc w:val="both"/>
        <w:rPr>
          <w:rFonts w:ascii="黑体" w:hAnsi="黑体" w:eastAsia="黑体"/>
          <w:sz w:val="36"/>
          <w:szCs w:val="36"/>
        </w:rPr>
      </w:pPr>
      <w:r>
        <w:rPr>
          <w:rFonts w:hint="eastAsia" w:ascii="黑体" w:hAnsi="黑体" w:eastAsia="黑体"/>
          <w:sz w:val="36"/>
          <w:szCs w:val="36"/>
        </w:rPr>
        <w:t xml:space="preserve">第二部分 </w:t>
      </w:r>
      <w:r>
        <w:rPr>
          <w:rFonts w:hint="eastAsia" w:ascii="仿宋_GB2312" w:hAnsi="黑体" w:eastAsia="仿宋_GB2312" w:cs="仿宋_GB2312"/>
          <w:sz w:val="36"/>
          <w:szCs w:val="36"/>
        </w:rPr>
        <w:t xml:space="preserve"> </w:t>
      </w:r>
      <w:r>
        <w:rPr>
          <w:rFonts w:hint="eastAsia" w:ascii="黑体" w:hAnsi="黑体" w:eastAsia="黑体" w:cs="黑体"/>
          <w:sz w:val="36"/>
          <w:szCs w:val="36"/>
          <w:lang w:eastAsia="zh-CN"/>
        </w:rPr>
        <w:t>儋州市公安局</w:t>
      </w:r>
      <w:r>
        <w:rPr>
          <w:rFonts w:hint="eastAsia" w:ascii="仿宋_GB2312" w:hAnsi="黑体" w:eastAsia="仿宋_GB2312" w:cs="仿宋_GB2312"/>
          <w:sz w:val="36"/>
          <w:szCs w:val="36"/>
          <w:lang w:val="en-US" w:eastAsia="zh-CN"/>
        </w:rPr>
        <w:t>2019</w:t>
      </w:r>
      <w:r>
        <w:rPr>
          <w:rFonts w:hint="eastAsia" w:ascii="黑体" w:hAnsi="黑体" w:eastAsia="黑体"/>
          <w:sz w:val="36"/>
          <w:szCs w:val="36"/>
        </w:rPr>
        <w:t>年部门预算表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w:t>
      </w:r>
      <w:r>
        <w:rPr>
          <w:rFonts w:hint="eastAsia" w:ascii="仿宋_GB2312" w:hAnsi="黑体" w:eastAsia="仿宋_GB2312"/>
          <w:b/>
          <w:sz w:val="32"/>
          <w:szCs w:val="32"/>
          <w:lang w:val="en-US" w:eastAsia="zh-CN"/>
        </w:rPr>
        <w:t>附表1-9</w:t>
      </w:r>
      <w:r>
        <w:rPr>
          <w:rFonts w:hint="eastAsia" w:ascii="仿宋_GB2312" w:hAnsi="黑体" w:eastAsia="仿宋_GB2312"/>
          <w:b/>
          <w:sz w:val="32"/>
          <w:szCs w:val="32"/>
        </w:rPr>
        <w:t>）</w:t>
      </w:r>
    </w:p>
    <w:p>
      <w:pPr>
        <w:rPr>
          <w:rFonts w:ascii="黑体" w:hAnsi="黑体" w:eastAsia="黑体"/>
          <w:sz w:val="32"/>
          <w:szCs w:val="32"/>
        </w:rPr>
      </w:pPr>
    </w:p>
    <w:p>
      <w:pPr>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   </w:t>
      </w:r>
    </w:p>
    <w:p>
      <w:pPr>
        <w:jc w:val="center"/>
        <w:rPr>
          <w:rFonts w:hint="eastAsia" w:ascii="黑体" w:hAnsi="黑体" w:eastAsia="黑体"/>
          <w:sz w:val="32"/>
          <w:szCs w:val="32"/>
          <w:lang w:val="en-US" w:eastAsia="zh-CN"/>
        </w:rPr>
      </w:pPr>
    </w:p>
    <w:p>
      <w:pPr>
        <w:jc w:val="center"/>
        <w:rPr>
          <w:rFonts w:hint="eastAsia" w:ascii="黑体" w:hAnsi="黑体" w:eastAsia="黑体"/>
          <w:sz w:val="32"/>
          <w:szCs w:val="32"/>
          <w:lang w:val="en-US" w:eastAsia="zh-CN"/>
        </w:rPr>
      </w:pPr>
    </w:p>
    <w:p>
      <w:pPr>
        <w:jc w:val="center"/>
        <w:rPr>
          <w:rFonts w:hint="eastAsia" w:ascii="黑体" w:hAnsi="黑体" w:eastAsia="黑体"/>
          <w:sz w:val="32"/>
          <w:szCs w:val="32"/>
          <w:lang w:val="en-US" w:eastAsia="zh-CN"/>
        </w:rPr>
      </w:pPr>
    </w:p>
    <w:p>
      <w:pPr>
        <w:jc w:val="center"/>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rPr>
          <w:rFonts w:ascii="黑体" w:hAnsi="黑体" w:eastAsia="黑体"/>
          <w:sz w:val="36"/>
          <w:szCs w:val="36"/>
        </w:rPr>
      </w:pPr>
      <w:r>
        <w:rPr>
          <w:rFonts w:hint="eastAsia" w:ascii="黑体" w:hAnsi="黑体" w:eastAsia="黑体"/>
          <w:sz w:val="32"/>
          <w:szCs w:val="32"/>
          <w:lang w:val="en-US" w:eastAsia="zh-CN"/>
        </w:rPr>
        <w:t xml:space="preserve"> </w:t>
      </w:r>
      <w:r>
        <w:rPr>
          <w:rFonts w:hint="eastAsia" w:ascii="黑体" w:hAnsi="黑体" w:eastAsia="黑体"/>
          <w:sz w:val="36"/>
          <w:szCs w:val="36"/>
        </w:rPr>
        <w:t xml:space="preserve">第三部分  </w:t>
      </w:r>
      <w:r>
        <w:rPr>
          <w:rFonts w:hint="eastAsia" w:ascii="黑体" w:hAnsi="黑体" w:eastAsia="黑体" w:cs="黑体"/>
          <w:sz w:val="36"/>
          <w:szCs w:val="36"/>
          <w:lang w:eastAsia="zh-CN"/>
        </w:rPr>
        <w:t>儋州市公安局</w:t>
      </w:r>
      <w:r>
        <w:rPr>
          <w:rFonts w:hint="eastAsia" w:ascii="仿宋_GB2312" w:hAnsi="黑体" w:eastAsia="仿宋_GB2312" w:cs="仿宋_GB2312"/>
          <w:sz w:val="36"/>
          <w:szCs w:val="36"/>
          <w:lang w:val="en-US" w:eastAsia="zh-CN"/>
        </w:rPr>
        <w:t>2019</w:t>
      </w:r>
      <w:r>
        <w:rPr>
          <w:rFonts w:hint="eastAsia" w:ascii="黑体" w:hAnsi="黑体" w:eastAsia="黑体"/>
          <w:sz w:val="36"/>
          <w:szCs w:val="36"/>
        </w:rPr>
        <w:t>年部门预算情况说明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 w:hAnsi="仿宋" w:eastAsia="仿宋" w:cs="仿宋"/>
          <w:b/>
          <w:bCs/>
          <w:w w:val="80"/>
          <w:sz w:val="30"/>
          <w:szCs w:val="30"/>
        </w:rPr>
      </w:pPr>
      <w:r>
        <w:rPr>
          <w:rFonts w:hint="eastAsia" w:ascii="黑体" w:hAnsi="黑体" w:eastAsia="黑体"/>
          <w:sz w:val="32"/>
          <w:szCs w:val="32"/>
        </w:rPr>
        <w:t>一、</w:t>
      </w:r>
      <w:r>
        <w:rPr>
          <w:rFonts w:hint="eastAsia" w:ascii="仿宋" w:hAnsi="仿宋" w:eastAsia="仿宋" w:cs="仿宋"/>
          <w:b/>
          <w:bCs/>
          <w:w w:val="80"/>
          <w:sz w:val="30"/>
          <w:szCs w:val="30"/>
          <w:lang w:eastAsia="zh-CN"/>
        </w:rPr>
        <w:t>儋州市公安局</w:t>
      </w:r>
      <w:r>
        <w:rPr>
          <w:rFonts w:hint="eastAsia" w:ascii="仿宋" w:hAnsi="仿宋" w:eastAsia="仿宋" w:cs="仿宋"/>
          <w:b/>
          <w:bCs/>
          <w:w w:val="80"/>
          <w:sz w:val="30"/>
          <w:szCs w:val="30"/>
          <w:lang w:val="en-US" w:eastAsia="zh-CN"/>
        </w:rPr>
        <w:t>2019</w:t>
      </w:r>
      <w:r>
        <w:rPr>
          <w:rFonts w:hint="eastAsia" w:ascii="仿宋" w:hAnsi="仿宋" w:eastAsia="仿宋" w:cs="仿宋"/>
          <w:b/>
          <w:bCs/>
          <w:w w:val="80"/>
          <w:sz w:val="30"/>
          <w:szCs w:val="30"/>
        </w:rPr>
        <w:t>年财政拨款收支预算情况总体说明</w:t>
      </w:r>
      <w:r>
        <w:rPr>
          <w:rFonts w:hint="eastAsia" w:ascii="仿宋" w:hAnsi="仿宋" w:eastAsia="仿宋" w:cs="仿宋"/>
          <w:b/>
          <w:bCs/>
          <w:w w:val="80"/>
          <w:sz w:val="30"/>
          <w:szCs w:val="30"/>
          <w:lang w:eastAsia="zh-CN"/>
        </w:rPr>
        <w:t>（附表</w:t>
      </w:r>
      <w:r>
        <w:rPr>
          <w:rFonts w:hint="eastAsia" w:ascii="仿宋" w:hAnsi="仿宋" w:eastAsia="仿宋" w:cs="仿宋"/>
          <w:b/>
          <w:bCs/>
          <w:w w:val="80"/>
          <w:sz w:val="30"/>
          <w:szCs w:val="30"/>
          <w:lang w:val="en-US" w:eastAsia="zh-CN"/>
        </w:rPr>
        <w:t>1</w:t>
      </w:r>
      <w:r>
        <w:rPr>
          <w:rFonts w:hint="eastAsia" w:ascii="仿宋" w:hAnsi="仿宋" w:eastAsia="仿宋" w:cs="仿宋"/>
          <w:b/>
          <w:bCs/>
          <w:w w:val="8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left"/>
        <w:textAlignment w:val="auto"/>
        <w:outlineLvl w:val="9"/>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儋州市公安局</w:t>
      </w:r>
      <w:r>
        <w:rPr>
          <w:rFonts w:hint="eastAsia" w:ascii="仿宋" w:hAnsi="仿宋" w:eastAsia="仿宋" w:cs="仿宋"/>
          <w:b w:val="0"/>
          <w:bCs w:val="0"/>
          <w:sz w:val="30"/>
          <w:szCs w:val="30"/>
          <w:lang w:val="en-US" w:eastAsia="zh-CN"/>
        </w:rPr>
        <w:t>2019</w:t>
      </w:r>
      <w:r>
        <w:rPr>
          <w:rFonts w:hint="eastAsia" w:ascii="仿宋" w:hAnsi="仿宋" w:eastAsia="仿宋" w:cs="仿宋"/>
          <w:b w:val="0"/>
          <w:bCs w:val="0"/>
          <w:sz w:val="30"/>
          <w:szCs w:val="30"/>
        </w:rPr>
        <w:t>年财政拨款收支总预算</w:t>
      </w:r>
      <w:r>
        <w:rPr>
          <w:rFonts w:hint="eastAsia" w:ascii="仿宋" w:hAnsi="仿宋" w:eastAsia="仿宋" w:cs="仿宋"/>
          <w:b w:val="0"/>
          <w:bCs w:val="0"/>
          <w:color w:val="000000"/>
          <w:sz w:val="30"/>
          <w:szCs w:val="30"/>
        </w:rPr>
        <w:t xml:space="preserve">340,314,164.30 </w:t>
      </w:r>
      <w:r>
        <w:rPr>
          <w:rFonts w:hint="eastAsia" w:ascii="仿宋" w:hAnsi="仿宋" w:eastAsia="仿宋" w:cs="仿宋"/>
          <w:b w:val="0"/>
          <w:bCs w:val="0"/>
          <w:sz w:val="30"/>
          <w:szCs w:val="30"/>
          <w:lang w:eastAsia="zh-CN"/>
        </w:rPr>
        <w:t>元</w:t>
      </w:r>
      <w:r>
        <w:rPr>
          <w:rFonts w:hint="eastAsia" w:ascii="仿宋" w:hAnsi="仿宋" w:eastAsia="仿宋" w:cs="仿宋"/>
          <w:b w:val="0"/>
          <w:bCs w:val="0"/>
          <w:sz w:val="30"/>
          <w:szCs w:val="30"/>
        </w:rPr>
        <w:t>。其中</w:t>
      </w:r>
      <w:r>
        <w:rPr>
          <w:rFonts w:hint="eastAsia" w:ascii="仿宋" w:hAnsi="仿宋" w:eastAsia="仿宋" w:cs="仿宋"/>
          <w:b w:val="0"/>
          <w:bCs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left"/>
        <w:textAlignment w:val="auto"/>
        <w:outlineLvl w:val="9"/>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rPr>
        <w:t>收入总计</w:t>
      </w:r>
      <w:r>
        <w:rPr>
          <w:rFonts w:hint="eastAsia" w:ascii="仿宋" w:hAnsi="仿宋" w:eastAsia="仿宋" w:cs="仿宋"/>
          <w:b w:val="0"/>
          <w:bCs w:val="0"/>
          <w:color w:val="000000"/>
          <w:sz w:val="30"/>
          <w:szCs w:val="30"/>
        </w:rPr>
        <w:t xml:space="preserve">340,314,164.30 </w:t>
      </w:r>
      <w:r>
        <w:rPr>
          <w:rFonts w:hint="eastAsia" w:ascii="仿宋" w:hAnsi="仿宋" w:eastAsia="仿宋" w:cs="仿宋"/>
          <w:b w:val="0"/>
          <w:bCs w:val="0"/>
          <w:sz w:val="30"/>
          <w:szCs w:val="30"/>
          <w:lang w:eastAsia="zh-CN"/>
        </w:rPr>
        <w:t>元。</w:t>
      </w:r>
      <w:r>
        <w:rPr>
          <w:rFonts w:hint="eastAsia" w:ascii="仿宋" w:hAnsi="仿宋" w:eastAsia="仿宋" w:cs="仿宋"/>
          <w:b w:val="0"/>
          <w:bCs w:val="0"/>
          <w:sz w:val="30"/>
          <w:szCs w:val="30"/>
        </w:rPr>
        <w:t>包括</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一般公共预算本年收入</w:t>
      </w:r>
      <w:r>
        <w:rPr>
          <w:rFonts w:hint="eastAsia" w:ascii="仿宋" w:hAnsi="仿宋" w:eastAsia="仿宋" w:cs="仿宋"/>
          <w:b w:val="0"/>
          <w:bCs w:val="0"/>
          <w:color w:val="000000"/>
          <w:sz w:val="30"/>
          <w:szCs w:val="30"/>
        </w:rPr>
        <w:t xml:space="preserve">263,276,164.30 </w:t>
      </w:r>
      <w:r>
        <w:rPr>
          <w:rFonts w:hint="eastAsia" w:ascii="仿宋" w:hAnsi="仿宋" w:eastAsia="仿宋" w:cs="仿宋"/>
          <w:b w:val="0"/>
          <w:bCs w:val="0"/>
          <w:sz w:val="30"/>
          <w:szCs w:val="30"/>
          <w:lang w:eastAsia="zh-CN"/>
        </w:rPr>
        <w:t>元</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rPr>
        <w:t>政府性基金预算本年收入</w:t>
      </w:r>
      <w:r>
        <w:rPr>
          <w:rFonts w:hint="eastAsia" w:ascii="仿宋" w:hAnsi="仿宋" w:eastAsia="仿宋" w:cs="仿宋"/>
          <w:b w:val="0"/>
          <w:bCs w:val="0"/>
          <w:color w:val="000000"/>
          <w:sz w:val="30"/>
          <w:szCs w:val="30"/>
        </w:rPr>
        <w:t>77,038,000</w:t>
      </w:r>
      <w:r>
        <w:rPr>
          <w:rFonts w:hint="eastAsia" w:ascii="仿宋" w:hAnsi="仿宋" w:eastAsia="仿宋" w:cs="仿宋"/>
          <w:b w:val="0"/>
          <w:bCs w:val="0"/>
          <w:sz w:val="30"/>
          <w:szCs w:val="30"/>
          <w:lang w:eastAsia="zh-CN"/>
        </w:rPr>
        <w:t>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left"/>
        <w:textAlignment w:val="auto"/>
        <w:outlineLvl w:val="9"/>
        <w:rPr>
          <w:rFonts w:hint="eastAsia" w:ascii="仿宋" w:hAnsi="仿宋" w:eastAsia="仿宋" w:cs="仿宋"/>
          <w:b w:val="0"/>
          <w:bCs w:val="0"/>
          <w:color w:val="auto"/>
          <w:sz w:val="30"/>
          <w:szCs w:val="30"/>
        </w:rPr>
      </w:pPr>
      <w:r>
        <w:rPr>
          <w:rFonts w:hint="eastAsia" w:ascii="仿宋" w:hAnsi="仿宋" w:eastAsia="仿宋" w:cs="仿宋"/>
          <w:b w:val="0"/>
          <w:bCs w:val="0"/>
          <w:sz w:val="30"/>
          <w:szCs w:val="30"/>
        </w:rPr>
        <w:t>支出总计</w:t>
      </w:r>
      <w:r>
        <w:rPr>
          <w:rFonts w:hint="eastAsia" w:ascii="仿宋" w:hAnsi="仿宋" w:eastAsia="仿宋" w:cs="仿宋"/>
          <w:b w:val="0"/>
          <w:bCs w:val="0"/>
          <w:color w:val="000000"/>
          <w:sz w:val="30"/>
          <w:szCs w:val="30"/>
        </w:rPr>
        <w:t xml:space="preserve">340,314,164.30 </w:t>
      </w:r>
      <w:r>
        <w:rPr>
          <w:rFonts w:hint="eastAsia" w:ascii="仿宋" w:hAnsi="仿宋" w:eastAsia="仿宋" w:cs="仿宋"/>
          <w:b w:val="0"/>
          <w:bCs w:val="0"/>
          <w:sz w:val="30"/>
          <w:szCs w:val="30"/>
          <w:lang w:eastAsia="zh-CN"/>
        </w:rPr>
        <w:t>元。</w:t>
      </w:r>
      <w:r>
        <w:rPr>
          <w:rFonts w:hint="eastAsia" w:ascii="仿宋" w:hAnsi="仿宋" w:eastAsia="仿宋" w:cs="仿宋"/>
          <w:b w:val="0"/>
          <w:bCs w:val="0"/>
          <w:color w:val="auto"/>
          <w:sz w:val="30"/>
          <w:szCs w:val="30"/>
        </w:rPr>
        <w:t>包括</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rPr>
        <w:t>公共安全支出</w:t>
      </w:r>
      <w:r>
        <w:rPr>
          <w:rFonts w:hint="eastAsia" w:ascii="仿宋" w:hAnsi="仿宋" w:eastAsia="仿宋" w:cs="仿宋"/>
          <w:b w:val="0"/>
          <w:bCs w:val="0"/>
          <w:color w:val="000000"/>
          <w:sz w:val="30"/>
          <w:szCs w:val="30"/>
        </w:rPr>
        <w:t xml:space="preserve">232,408,691.10 </w:t>
      </w:r>
      <w:r>
        <w:rPr>
          <w:rFonts w:hint="eastAsia" w:ascii="仿宋" w:hAnsi="仿宋" w:eastAsia="仿宋" w:cs="仿宋"/>
          <w:b w:val="0"/>
          <w:bCs w:val="0"/>
          <w:color w:val="auto"/>
          <w:sz w:val="30"/>
          <w:szCs w:val="30"/>
        </w:rPr>
        <w:t>元</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rPr>
        <w:t>社会保障和就业支出</w:t>
      </w:r>
      <w:r>
        <w:rPr>
          <w:rFonts w:hint="eastAsia" w:ascii="仿宋" w:hAnsi="仿宋" w:eastAsia="仿宋" w:cs="仿宋"/>
          <w:b w:val="0"/>
          <w:bCs w:val="0"/>
          <w:color w:val="000000"/>
          <w:sz w:val="30"/>
          <w:szCs w:val="30"/>
        </w:rPr>
        <w:t xml:space="preserve">11,776,928.00 </w:t>
      </w:r>
      <w:r>
        <w:rPr>
          <w:rFonts w:hint="eastAsia" w:ascii="仿宋" w:hAnsi="仿宋" w:eastAsia="仿宋" w:cs="仿宋"/>
          <w:b w:val="0"/>
          <w:bCs w:val="0"/>
          <w:color w:val="auto"/>
          <w:sz w:val="30"/>
          <w:szCs w:val="30"/>
        </w:rPr>
        <w:t>元</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rPr>
        <w:t>医疗卫生和计划生育支出</w:t>
      </w:r>
      <w:r>
        <w:rPr>
          <w:rFonts w:hint="eastAsia" w:ascii="仿宋" w:hAnsi="仿宋" w:eastAsia="仿宋" w:cs="仿宋"/>
          <w:b w:val="0"/>
          <w:bCs w:val="0"/>
          <w:color w:val="000000"/>
          <w:sz w:val="30"/>
          <w:szCs w:val="30"/>
        </w:rPr>
        <w:t xml:space="preserve">10,800,724.40 </w:t>
      </w:r>
      <w:r>
        <w:rPr>
          <w:rFonts w:hint="eastAsia" w:ascii="仿宋" w:hAnsi="仿宋" w:eastAsia="仿宋" w:cs="仿宋"/>
          <w:b w:val="0"/>
          <w:bCs w:val="0"/>
          <w:color w:val="auto"/>
          <w:sz w:val="30"/>
          <w:szCs w:val="30"/>
        </w:rPr>
        <w:t>元</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rPr>
        <w:t>城乡社区支出</w:t>
      </w:r>
      <w:r>
        <w:rPr>
          <w:rFonts w:hint="eastAsia" w:ascii="仿宋" w:hAnsi="仿宋" w:eastAsia="仿宋" w:cs="仿宋"/>
          <w:b w:val="0"/>
          <w:bCs w:val="0"/>
          <w:color w:val="000000"/>
          <w:sz w:val="30"/>
          <w:szCs w:val="30"/>
        </w:rPr>
        <w:t xml:space="preserve">77,038,000.00 </w:t>
      </w:r>
      <w:r>
        <w:rPr>
          <w:rFonts w:hint="eastAsia" w:ascii="仿宋" w:hAnsi="仿宋" w:eastAsia="仿宋" w:cs="仿宋"/>
          <w:b w:val="0"/>
          <w:bCs w:val="0"/>
          <w:color w:val="auto"/>
          <w:sz w:val="30"/>
          <w:szCs w:val="30"/>
        </w:rPr>
        <w:t>元，住房保障支出</w:t>
      </w:r>
      <w:r>
        <w:rPr>
          <w:rFonts w:hint="eastAsia" w:ascii="仿宋" w:hAnsi="仿宋" w:eastAsia="仿宋" w:cs="仿宋"/>
          <w:b w:val="0"/>
          <w:bCs w:val="0"/>
          <w:color w:val="000000"/>
          <w:sz w:val="30"/>
          <w:szCs w:val="30"/>
        </w:rPr>
        <w:t xml:space="preserve">8,289,820.80 </w:t>
      </w:r>
      <w:r>
        <w:rPr>
          <w:rFonts w:hint="eastAsia" w:ascii="仿宋" w:hAnsi="仿宋" w:eastAsia="仿宋" w:cs="仿宋"/>
          <w:b w:val="0"/>
          <w:bCs w:val="0"/>
          <w:color w:val="auto"/>
          <w:sz w:val="30"/>
          <w:szCs w:val="30"/>
        </w:rPr>
        <w:t>万元。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 w:hAnsi="仿宋" w:eastAsia="仿宋" w:cs="仿宋"/>
          <w:b/>
          <w:bCs/>
          <w:w w:val="80"/>
          <w:sz w:val="30"/>
          <w:szCs w:val="30"/>
        </w:rPr>
      </w:pPr>
      <w:r>
        <w:rPr>
          <w:rFonts w:hint="eastAsia" w:ascii="黑体" w:hAnsi="黑体" w:eastAsia="黑体"/>
          <w:sz w:val="32"/>
          <w:szCs w:val="32"/>
        </w:rPr>
        <w:t>二、</w:t>
      </w:r>
      <w:r>
        <w:rPr>
          <w:rFonts w:hint="eastAsia" w:ascii="仿宋" w:hAnsi="仿宋" w:eastAsia="仿宋" w:cs="仿宋"/>
          <w:b/>
          <w:bCs/>
          <w:w w:val="80"/>
          <w:sz w:val="30"/>
          <w:szCs w:val="30"/>
          <w:lang w:eastAsia="zh-CN"/>
        </w:rPr>
        <w:t>儋州市公安局</w:t>
      </w:r>
      <w:r>
        <w:rPr>
          <w:rFonts w:hint="eastAsia" w:ascii="仿宋" w:hAnsi="仿宋" w:eastAsia="仿宋" w:cs="仿宋"/>
          <w:b/>
          <w:bCs/>
          <w:w w:val="80"/>
          <w:sz w:val="30"/>
          <w:szCs w:val="30"/>
          <w:lang w:val="en-US" w:eastAsia="zh-CN"/>
        </w:rPr>
        <w:t>2019</w:t>
      </w:r>
      <w:r>
        <w:rPr>
          <w:rFonts w:hint="eastAsia" w:ascii="仿宋" w:hAnsi="仿宋" w:eastAsia="仿宋" w:cs="仿宋"/>
          <w:b/>
          <w:bCs/>
          <w:w w:val="80"/>
          <w:sz w:val="30"/>
          <w:szCs w:val="30"/>
        </w:rPr>
        <w:t>年</w:t>
      </w:r>
      <w:r>
        <w:rPr>
          <w:rFonts w:hint="eastAsia" w:ascii="黑体" w:hAnsi="黑体" w:eastAsia="黑体"/>
          <w:w w:val="80"/>
          <w:sz w:val="32"/>
          <w:szCs w:val="32"/>
        </w:rPr>
        <w:t>一般公共预算当年拨款情况说明</w:t>
      </w:r>
      <w:r>
        <w:rPr>
          <w:rFonts w:hint="eastAsia" w:ascii="仿宋" w:hAnsi="仿宋" w:eastAsia="仿宋" w:cs="仿宋"/>
          <w:b/>
          <w:bCs/>
          <w:w w:val="80"/>
          <w:sz w:val="30"/>
          <w:szCs w:val="30"/>
          <w:lang w:eastAsia="zh-CN"/>
        </w:rPr>
        <w:t>（附表</w:t>
      </w:r>
      <w:r>
        <w:rPr>
          <w:rFonts w:hint="eastAsia" w:ascii="仿宋" w:hAnsi="仿宋" w:eastAsia="仿宋" w:cs="仿宋"/>
          <w:b/>
          <w:bCs/>
          <w:w w:val="80"/>
          <w:sz w:val="30"/>
          <w:szCs w:val="30"/>
          <w:lang w:val="en-US" w:eastAsia="zh-CN"/>
        </w:rPr>
        <w:t>2</w:t>
      </w:r>
      <w:r>
        <w:rPr>
          <w:rFonts w:hint="eastAsia" w:ascii="仿宋" w:hAnsi="仿宋" w:eastAsia="仿宋" w:cs="仿宋"/>
          <w:b/>
          <w:bCs/>
          <w:w w:val="8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jc w:val="left"/>
        <w:textAlignment w:val="auto"/>
        <w:rPr>
          <w:rFonts w:ascii="楷体" w:hAnsi="楷体" w:eastAsia="楷体"/>
          <w:b w:val="0"/>
          <w:bCs w:val="0"/>
          <w:sz w:val="32"/>
          <w:szCs w:val="32"/>
        </w:rPr>
      </w:pPr>
      <w:r>
        <w:rPr>
          <w:rFonts w:hint="eastAsia" w:ascii="楷体" w:hAnsi="楷体" w:eastAsia="楷体"/>
          <w:sz w:val="32"/>
          <w:szCs w:val="32"/>
        </w:rPr>
        <w:t>（一）</w:t>
      </w:r>
      <w:r>
        <w:rPr>
          <w:rFonts w:hint="eastAsia" w:ascii="楷体" w:hAnsi="楷体" w:eastAsia="楷体"/>
          <w:b w:val="0"/>
          <w:bCs w:val="0"/>
          <w:sz w:val="32"/>
          <w:szCs w:val="32"/>
        </w:rPr>
        <w:t>一般公共预算当年规模变化情况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bCs w:val="0"/>
          <w:sz w:val="30"/>
          <w:szCs w:val="30"/>
          <w:lang w:eastAsia="zh-CN"/>
        </w:rPr>
        <w:t>儋州市公安局</w:t>
      </w:r>
      <w:r>
        <w:rPr>
          <w:rFonts w:hint="eastAsia" w:ascii="仿宋" w:hAnsi="仿宋" w:eastAsia="仿宋" w:cs="仿宋"/>
          <w:b w:val="0"/>
          <w:bCs w:val="0"/>
          <w:sz w:val="30"/>
          <w:szCs w:val="30"/>
          <w:lang w:val="en-US" w:eastAsia="zh-CN"/>
        </w:rPr>
        <w:t>2019</w:t>
      </w:r>
      <w:r>
        <w:rPr>
          <w:rFonts w:hint="eastAsia" w:ascii="仿宋" w:hAnsi="仿宋" w:eastAsia="仿宋" w:cs="仿宋"/>
          <w:sz w:val="30"/>
          <w:szCs w:val="30"/>
        </w:rPr>
        <w:t>年一般公共预算当年拨款</w:t>
      </w:r>
      <w:r>
        <w:rPr>
          <w:rFonts w:hint="eastAsia" w:ascii="仿宋" w:hAnsi="仿宋" w:eastAsia="仿宋" w:cs="仿宋"/>
          <w:b w:val="0"/>
          <w:bCs w:val="0"/>
          <w:color w:val="000000"/>
          <w:sz w:val="30"/>
          <w:szCs w:val="30"/>
        </w:rPr>
        <w:t xml:space="preserve">263,276,164.30 </w:t>
      </w:r>
      <w:r>
        <w:rPr>
          <w:rFonts w:hint="eastAsia" w:ascii="仿宋" w:hAnsi="仿宋" w:eastAsia="仿宋" w:cs="仿宋"/>
          <w:sz w:val="30"/>
          <w:szCs w:val="30"/>
          <w:lang w:eastAsia="zh-CN"/>
        </w:rPr>
        <w:t>元</w:t>
      </w:r>
      <w:r>
        <w:rPr>
          <w:rFonts w:hint="eastAsia" w:ascii="仿宋" w:hAnsi="仿宋" w:eastAsia="仿宋" w:cs="仿宋"/>
          <w:sz w:val="30"/>
          <w:szCs w:val="30"/>
        </w:rPr>
        <w:t>，比上年预算数</w:t>
      </w:r>
      <w:r>
        <w:rPr>
          <w:rFonts w:hint="eastAsia" w:ascii="仿宋" w:hAnsi="仿宋" w:eastAsia="仿宋" w:cs="仿宋"/>
          <w:color w:val="000000"/>
          <w:sz w:val="30"/>
          <w:szCs w:val="30"/>
        </w:rPr>
        <w:t>264</w:t>
      </w:r>
      <w:r>
        <w:rPr>
          <w:rFonts w:hint="eastAsia" w:ascii="仿宋" w:hAnsi="仿宋" w:eastAsia="仿宋" w:cs="仿宋"/>
          <w:color w:val="000000"/>
          <w:sz w:val="30"/>
          <w:szCs w:val="30"/>
          <w:lang w:val="en-US" w:eastAsia="zh-CN"/>
        </w:rPr>
        <w:t>,</w:t>
      </w:r>
      <w:r>
        <w:rPr>
          <w:rFonts w:hint="eastAsia" w:ascii="仿宋" w:hAnsi="仿宋" w:eastAsia="仿宋" w:cs="仿宋"/>
          <w:color w:val="000000"/>
          <w:sz w:val="30"/>
          <w:szCs w:val="30"/>
        </w:rPr>
        <w:t>787</w:t>
      </w:r>
      <w:r>
        <w:rPr>
          <w:rFonts w:hint="eastAsia" w:ascii="仿宋" w:hAnsi="仿宋" w:eastAsia="仿宋" w:cs="仿宋"/>
          <w:color w:val="000000"/>
          <w:sz w:val="30"/>
          <w:szCs w:val="30"/>
          <w:lang w:val="en-US" w:eastAsia="zh-CN"/>
        </w:rPr>
        <w:t>,</w:t>
      </w:r>
      <w:r>
        <w:rPr>
          <w:rFonts w:hint="eastAsia" w:ascii="仿宋" w:hAnsi="仿宋" w:eastAsia="仿宋" w:cs="仿宋"/>
          <w:color w:val="000000"/>
          <w:sz w:val="30"/>
          <w:szCs w:val="30"/>
        </w:rPr>
        <w:t>739.3</w:t>
      </w:r>
      <w:r>
        <w:rPr>
          <w:rFonts w:hint="eastAsia" w:ascii="仿宋" w:hAnsi="仿宋" w:eastAsia="仿宋" w:cs="仿宋"/>
          <w:color w:val="000000"/>
          <w:sz w:val="30"/>
          <w:szCs w:val="30"/>
          <w:lang w:val="en-US" w:eastAsia="zh-CN"/>
        </w:rPr>
        <w:t>0元</w:t>
      </w:r>
      <w:r>
        <w:rPr>
          <w:rFonts w:hint="eastAsia" w:ascii="仿宋" w:hAnsi="仿宋" w:eastAsia="仿宋" w:cs="仿宋"/>
          <w:sz w:val="30"/>
          <w:szCs w:val="30"/>
        </w:rPr>
        <w:t>减少</w:t>
      </w:r>
      <w:r>
        <w:rPr>
          <w:rFonts w:hint="eastAsia" w:ascii="仿宋" w:hAnsi="仿宋" w:eastAsia="仿宋" w:cs="仿宋"/>
          <w:sz w:val="30"/>
          <w:szCs w:val="30"/>
          <w:lang w:val="en-US" w:eastAsia="zh-CN"/>
        </w:rPr>
        <w:t>1,511,575.00</w:t>
      </w:r>
      <w:r>
        <w:rPr>
          <w:rFonts w:hint="eastAsia" w:ascii="仿宋" w:hAnsi="仿宋" w:eastAsia="仿宋" w:cs="仿宋"/>
          <w:sz w:val="30"/>
          <w:szCs w:val="30"/>
          <w:lang w:eastAsia="zh-CN"/>
        </w:rPr>
        <w:t>元</w:t>
      </w:r>
      <w:r>
        <w:rPr>
          <w:rFonts w:hint="eastAsia" w:ascii="仿宋" w:hAnsi="仿宋" w:eastAsia="仿宋" w:cs="仿宋"/>
          <w:sz w:val="30"/>
          <w:szCs w:val="30"/>
        </w:rPr>
        <w:t>，主要</w:t>
      </w:r>
      <w:r>
        <w:rPr>
          <w:rFonts w:hint="eastAsia" w:ascii="仿宋" w:hAnsi="仿宋" w:eastAsia="仿宋" w:cs="仿宋"/>
          <w:sz w:val="30"/>
          <w:szCs w:val="30"/>
          <w:lang w:eastAsia="zh-CN"/>
        </w:rPr>
        <w:t>是加强财务管理压缩了一般性支出。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jc w:val="left"/>
        <w:textAlignment w:val="auto"/>
        <w:rPr>
          <w:rFonts w:hint="eastAsia" w:ascii="仿宋" w:hAnsi="仿宋" w:eastAsia="仿宋" w:cs="仿宋"/>
          <w:b w:val="0"/>
          <w:bCs w:val="0"/>
          <w:sz w:val="32"/>
          <w:szCs w:val="32"/>
        </w:rPr>
      </w:pPr>
      <w:r>
        <w:rPr>
          <w:rFonts w:hint="eastAsia" w:ascii="仿宋" w:hAnsi="仿宋" w:eastAsia="仿宋" w:cs="仿宋"/>
          <w:b/>
          <w:bCs/>
          <w:sz w:val="32"/>
          <w:szCs w:val="32"/>
        </w:rPr>
        <w:t>（二）</w:t>
      </w:r>
      <w:r>
        <w:rPr>
          <w:rFonts w:hint="eastAsia" w:ascii="仿宋" w:hAnsi="仿宋" w:eastAsia="仿宋" w:cs="仿宋"/>
          <w:b w:val="0"/>
          <w:bCs w:val="0"/>
          <w:sz w:val="32"/>
          <w:szCs w:val="32"/>
        </w:rPr>
        <w:t>一般公共预算当年拨款结构情况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jc w:val="left"/>
        <w:textAlignment w:val="auto"/>
        <w:rPr>
          <w:rFonts w:hint="eastAsia" w:ascii="仿宋" w:hAnsi="仿宋" w:eastAsia="仿宋" w:cs="仿宋"/>
          <w:color w:val="auto"/>
          <w:sz w:val="32"/>
          <w:szCs w:val="32"/>
        </w:rPr>
      </w:pPr>
      <w:r>
        <w:rPr>
          <w:rFonts w:hint="eastAsia" w:ascii="仿宋" w:hAnsi="仿宋" w:eastAsia="仿宋" w:cs="仿宋"/>
          <w:b w:val="0"/>
          <w:bCs w:val="0"/>
          <w:sz w:val="32"/>
          <w:szCs w:val="32"/>
          <w:lang w:val="en-US" w:eastAsia="zh-CN"/>
        </w:rPr>
        <w:t>2019</w:t>
      </w:r>
      <w:r>
        <w:rPr>
          <w:rFonts w:hint="eastAsia" w:ascii="仿宋" w:hAnsi="仿宋" w:eastAsia="仿宋" w:cs="仿宋"/>
          <w:sz w:val="32"/>
          <w:szCs w:val="32"/>
        </w:rPr>
        <w:t>年一般公共预算当年拨款</w:t>
      </w:r>
      <w:r>
        <w:rPr>
          <w:rFonts w:hint="eastAsia" w:ascii="仿宋" w:hAnsi="仿宋" w:eastAsia="仿宋" w:cs="仿宋"/>
          <w:b w:val="0"/>
          <w:bCs w:val="0"/>
          <w:color w:val="000000"/>
          <w:sz w:val="32"/>
          <w:szCs w:val="32"/>
        </w:rPr>
        <w:t xml:space="preserve">263,276,164.30 </w:t>
      </w:r>
      <w:r>
        <w:rPr>
          <w:rFonts w:hint="eastAsia" w:ascii="仿宋" w:hAnsi="仿宋" w:eastAsia="仿宋" w:cs="仿宋"/>
          <w:sz w:val="32"/>
          <w:szCs w:val="32"/>
          <w:lang w:eastAsia="zh-CN"/>
        </w:rPr>
        <w:t>元，占当年财政预算拨款总额的</w:t>
      </w:r>
      <w:r>
        <w:rPr>
          <w:rFonts w:hint="eastAsia" w:ascii="仿宋" w:hAnsi="仿宋" w:eastAsia="仿宋" w:cs="仿宋"/>
          <w:color w:val="auto"/>
          <w:sz w:val="32"/>
          <w:szCs w:val="32"/>
          <w:lang w:val="en-US" w:eastAsia="zh-CN"/>
        </w:rPr>
        <w:t>77</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36</w:t>
      </w:r>
      <w:r>
        <w:rPr>
          <w:rFonts w:hint="eastAsia" w:ascii="仿宋" w:hAnsi="仿宋" w:eastAsia="仿宋" w:cs="仿宋"/>
          <w:color w:val="auto"/>
          <w:sz w:val="32"/>
          <w:szCs w:val="32"/>
        </w:rPr>
        <w:t>%</w:t>
      </w:r>
      <w:r>
        <w:rPr>
          <w:rFonts w:hint="eastAsia" w:ascii="仿宋" w:hAnsi="仿宋" w:eastAsia="仿宋" w:cs="仿宋"/>
          <w:sz w:val="32"/>
          <w:szCs w:val="32"/>
          <w:lang w:val="en-US" w:eastAsia="zh-CN"/>
        </w:rPr>
        <w:t xml:space="preserve"> 。其中：</w:t>
      </w:r>
      <w:r>
        <w:rPr>
          <w:rFonts w:hint="eastAsia" w:ascii="仿宋" w:hAnsi="仿宋" w:eastAsia="仿宋" w:cs="仿宋"/>
          <w:color w:val="auto"/>
          <w:sz w:val="32"/>
          <w:szCs w:val="32"/>
        </w:rPr>
        <w:t>公共安全支出</w:t>
      </w:r>
      <w:r>
        <w:rPr>
          <w:rFonts w:hint="eastAsia" w:ascii="仿宋" w:hAnsi="仿宋" w:eastAsia="仿宋" w:cs="仿宋"/>
          <w:color w:val="000000"/>
          <w:sz w:val="32"/>
          <w:szCs w:val="32"/>
        </w:rPr>
        <w:t xml:space="preserve">232,408,691.10 </w:t>
      </w:r>
      <w:r>
        <w:rPr>
          <w:rFonts w:hint="eastAsia" w:ascii="仿宋" w:hAnsi="仿宋" w:eastAsia="仿宋" w:cs="仿宋"/>
          <w:color w:val="auto"/>
          <w:sz w:val="32"/>
          <w:szCs w:val="32"/>
        </w:rPr>
        <w:t>元，占</w:t>
      </w:r>
      <w:r>
        <w:rPr>
          <w:rFonts w:hint="eastAsia" w:ascii="仿宋" w:hAnsi="仿宋" w:eastAsia="仿宋" w:cs="仿宋"/>
          <w:color w:val="auto"/>
          <w:sz w:val="32"/>
          <w:szCs w:val="32"/>
          <w:lang w:val="en-US" w:eastAsia="zh-CN"/>
        </w:rPr>
        <w:t>68</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%；社会保障和就业支出</w:t>
      </w:r>
      <w:r>
        <w:rPr>
          <w:rFonts w:hint="eastAsia" w:ascii="仿宋" w:hAnsi="仿宋" w:eastAsia="仿宋" w:cs="仿宋"/>
          <w:color w:val="000000"/>
          <w:sz w:val="32"/>
          <w:szCs w:val="32"/>
        </w:rPr>
        <w:t xml:space="preserve">11,776,928.00 </w:t>
      </w:r>
      <w:r>
        <w:rPr>
          <w:rFonts w:hint="eastAsia" w:ascii="仿宋" w:hAnsi="仿宋" w:eastAsia="仿宋" w:cs="仿宋"/>
          <w:color w:val="auto"/>
          <w:sz w:val="32"/>
          <w:szCs w:val="32"/>
        </w:rPr>
        <w:t>元，占</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46</w:t>
      </w:r>
      <w:r>
        <w:rPr>
          <w:rFonts w:hint="eastAsia" w:ascii="仿宋" w:hAnsi="仿宋" w:eastAsia="仿宋" w:cs="仿宋"/>
          <w:color w:val="auto"/>
          <w:sz w:val="32"/>
          <w:szCs w:val="32"/>
        </w:rPr>
        <w:t>%；医疗卫生和计划生育支出</w:t>
      </w:r>
      <w:r>
        <w:rPr>
          <w:rFonts w:hint="eastAsia" w:ascii="仿宋" w:hAnsi="仿宋" w:eastAsia="仿宋" w:cs="仿宋"/>
          <w:color w:val="000000"/>
          <w:sz w:val="32"/>
          <w:szCs w:val="32"/>
        </w:rPr>
        <w:t xml:space="preserve">10,800,724.40 </w:t>
      </w:r>
      <w:r>
        <w:rPr>
          <w:rFonts w:hint="eastAsia" w:ascii="仿宋" w:hAnsi="仿宋" w:eastAsia="仿宋" w:cs="仿宋"/>
          <w:color w:val="auto"/>
          <w:sz w:val="32"/>
          <w:szCs w:val="32"/>
        </w:rPr>
        <w:t>元，</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占%；住房保障支出</w:t>
      </w:r>
      <w:r>
        <w:rPr>
          <w:rFonts w:hint="eastAsia" w:ascii="仿宋" w:hAnsi="仿宋" w:eastAsia="仿宋" w:cs="仿宋"/>
          <w:color w:val="000000"/>
          <w:sz w:val="32"/>
          <w:szCs w:val="32"/>
        </w:rPr>
        <w:t xml:space="preserve">8,289,820.80 </w:t>
      </w:r>
      <w:r>
        <w:rPr>
          <w:rFonts w:hint="eastAsia" w:ascii="仿宋" w:hAnsi="仿宋" w:eastAsia="仿宋" w:cs="仿宋"/>
          <w:color w:val="auto"/>
          <w:sz w:val="32"/>
          <w:szCs w:val="32"/>
        </w:rPr>
        <w:t>元，</w:t>
      </w:r>
      <w:r>
        <w:rPr>
          <w:rFonts w:hint="eastAsia" w:ascii="仿宋" w:hAnsi="仿宋" w:eastAsia="仿宋" w:cs="仿宋"/>
          <w:color w:val="auto"/>
          <w:sz w:val="32"/>
          <w:szCs w:val="32"/>
          <w:lang w:eastAsia="zh-CN"/>
        </w:rPr>
        <w:t>占</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44</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jc w:val="left"/>
        <w:textAlignment w:val="auto"/>
        <w:rPr>
          <w:rFonts w:ascii="楷体" w:hAnsi="楷体" w:eastAsia="楷体"/>
          <w:b w:val="0"/>
          <w:bCs w:val="0"/>
          <w:sz w:val="32"/>
          <w:szCs w:val="32"/>
        </w:rPr>
      </w:pPr>
      <w:r>
        <w:rPr>
          <w:rFonts w:hint="eastAsia" w:ascii="楷体" w:hAnsi="楷体" w:eastAsia="楷体"/>
          <w:b/>
          <w:bCs/>
          <w:sz w:val="32"/>
          <w:szCs w:val="32"/>
        </w:rPr>
        <w:t>（三）</w:t>
      </w:r>
      <w:r>
        <w:rPr>
          <w:rFonts w:hint="eastAsia" w:ascii="楷体" w:hAnsi="楷体" w:eastAsia="楷体"/>
          <w:b w:val="0"/>
          <w:bCs w:val="0"/>
          <w:sz w:val="32"/>
          <w:szCs w:val="32"/>
        </w:rPr>
        <w:t>一般公共预算当年拨款具体使用情况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1.公共安全（类）公安（款）行政运行（项）201</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年预算数为</w:t>
      </w:r>
      <w:r>
        <w:rPr>
          <w:rFonts w:hint="eastAsia" w:ascii="仿宋" w:hAnsi="仿宋" w:eastAsia="仿宋" w:cs="仿宋"/>
          <w:color w:val="000000"/>
          <w:sz w:val="30"/>
          <w:szCs w:val="30"/>
        </w:rPr>
        <w:t xml:space="preserve">159,087,291.10 </w:t>
      </w:r>
      <w:r>
        <w:rPr>
          <w:rFonts w:hint="eastAsia" w:ascii="仿宋" w:hAnsi="仿宋" w:eastAsia="仿宋" w:cs="仿宋"/>
          <w:color w:val="auto"/>
          <w:sz w:val="30"/>
          <w:szCs w:val="30"/>
          <w:lang w:val="en-US" w:eastAsia="zh-CN"/>
        </w:rPr>
        <w:t>元，比2018年</w:t>
      </w:r>
      <w:r>
        <w:rPr>
          <w:rFonts w:hint="eastAsia" w:ascii="仿宋" w:hAnsi="仿宋" w:eastAsia="仿宋" w:cs="仿宋"/>
          <w:color w:val="auto"/>
          <w:sz w:val="30"/>
          <w:szCs w:val="30"/>
          <w:lang w:eastAsia="zh-CN"/>
        </w:rPr>
        <w:t>增加</w:t>
      </w:r>
      <w:r>
        <w:rPr>
          <w:rFonts w:hint="eastAsia" w:ascii="仿宋" w:hAnsi="仿宋" w:eastAsia="仿宋" w:cs="仿宋"/>
          <w:color w:val="auto"/>
          <w:sz w:val="30"/>
          <w:szCs w:val="30"/>
          <w:lang w:val="en-US" w:eastAsia="zh-CN"/>
        </w:rPr>
        <w:t>相对明显</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主要原因是</w:t>
      </w:r>
      <w:r>
        <w:rPr>
          <w:rFonts w:hint="eastAsia" w:ascii="仿宋" w:hAnsi="仿宋" w:eastAsia="仿宋" w:cs="仿宋"/>
          <w:color w:val="auto"/>
          <w:sz w:val="30"/>
          <w:szCs w:val="30"/>
          <w:lang w:val="en-US" w:eastAsia="zh-CN"/>
        </w:rPr>
        <w:t>2018年扩招陪护大队辅警50人,并且经市委市政府研究同意,整体大幅度提高协警工资福利待遇,另一方面是在职人员正常晋升工资福利支出增加</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color w:val="000000"/>
          <w:sz w:val="30"/>
          <w:szCs w:val="30"/>
          <w:lang w:val="en-US" w:eastAsia="zh-CN"/>
        </w:rPr>
      </w:pPr>
      <w:r>
        <w:rPr>
          <w:rFonts w:hint="eastAsia" w:ascii="仿宋" w:hAnsi="仿宋" w:eastAsia="仿宋" w:cs="仿宋"/>
          <w:color w:val="auto"/>
          <w:sz w:val="30"/>
          <w:szCs w:val="30"/>
        </w:rPr>
        <w:t>2. 公共安全（类）公安（款）一般行政管理事务（项）</w:t>
      </w:r>
      <w:r>
        <w:rPr>
          <w:rFonts w:hint="eastAsia" w:ascii="仿宋" w:hAnsi="仿宋" w:eastAsia="仿宋" w:cs="仿宋"/>
          <w:color w:val="000000"/>
          <w:sz w:val="30"/>
          <w:szCs w:val="30"/>
        </w:rPr>
        <w:t xml:space="preserve">38,060,900.00 </w:t>
      </w:r>
      <w:r>
        <w:rPr>
          <w:rFonts w:hint="eastAsia" w:ascii="仿宋" w:hAnsi="仿宋" w:eastAsia="仿宋" w:cs="仿宋"/>
          <w:color w:val="000000"/>
          <w:sz w:val="30"/>
          <w:szCs w:val="30"/>
          <w:lang w:val="en-US" w:eastAsia="zh-CN"/>
        </w:rPr>
        <w:t>,比2018年</w:t>
      </w:r>
      <w:r>
        <w:rPr>
          <w:rFonts w:hint="eastAsia" w:ascii="仿宋" w:hAnsi="仿宋" w:eastAsia="仿宋" w:cs="仿宋"/>
          <w:color w:val="000000"/>
          <w:sz w:val="30"/>
          <w:szCs w:val="30"/>
        </w:rPr>
        <w:t>14</w:t>
      </w:r>
      <w:r>
        <w:rPr>
          <w:rFonts w:hint="eastAsia" w:ascii="仿宋" w:hAnsi="仿宋" w:eastAsia="仿宋" w:cs="仿宋"/>
          <w:color w:val="000000"/>
          <w:sz w:val="30"/>
          <w:szCs w:val="30"/>
          <w:lang w:val="en-US" w:eastAsia="zh-CN"/>
        </w:rPr>
        <w:t>,</w:t>
      </w:r>
      <w:r>
        <w:rPr>
          <w:rFonts w:hint="eastAsia" w:ascii="仿宋" w:hAnsi="仿宋" w:eastAsia="仿宋" w:cs="仿宋"/>
          <w:color w:val="000000"/>
          <w:sz w:val="30"/>
          <w:szCs w:val="30"/>
        </w:rPr>
        <w:t>709</w:t>
      </w:r>
      <w:r>
        <w:rPr>
          <w:rFonts w:hint="eastAsia" w:ascii="仿宋" w:hAnsi="仿宋" w:eastAsia="仿宋" w:cs="仿宋"/>
          <w:color w:val="000000"/>
          <w:sz w:val="30"/>
          <w:szCs w:val="30"/>
          <w:lang w:val="en-US" w:eastAsia="zh-CN"/>
        </w:rPr>
        <w:t>,</w:t>
      </w:r>
      <w:r>
        <w:rPr>
          <w:rFonts w:hint="eastAsia" w:ascii="仿宋" w:hAnsi="仿宋" w:eastAsia="仿宋" w:cs="仿宋"/>
          <w:color w:val="000000"/>
          <w:sz w:val="30"/>
          <w:szCs w:val="30"/>
        </w:rPr>
        <w:t>700</w:t>
      </w:r>
      <w:r>
        <w:rPr>
          <w:rFonts w:hint="eastAsia" w:ascii="仿宋" w:hAnsi="仿宋" w:eastAsia="仿宋" w:cs="仿宋"/>
          <w:color w:val="000000"/>
          <w:sz w:val="30"/>
          <w:szCs w:val="30"/>
          <w:lang w:val="en-US" w:eastAsia="zh-CN"/>
        </w:rPr>
        <w:t>.00元增加较大,主要原因是2019年公安经费预算项目体系进行了大幅改革,预算科目大幅减少,一些被取消的预算科目支出数据并入此类项目支出,因此此项目今年预算支出数据明显增大</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、公共安全（类）公安（款）</w:t>
      </w:r>
      <w:r>
        <w:rPr>
          <w:rFonts w:hint="eastAsia" w:ascii="仿宋" w:hAnsi="仿宋" w:eastAsia="仿宋" w:cs="仿宋"/>
          <w:color w:val="auto"/>
          <w:sz w:val="30"/>
          <w:szCs w:val="30"/>
          <w:highlight w:val="none"/>
          <w:lang w:eastAsia="zh-CN"/>
        </w:rPr>
        <w:t>信息化建设</w:t>
      </w:r>
      <w:r>
        <w:rPr>
          <w:rFonts w:hint="eastAsia" w:ascii="仿宋" w:hAnsi="仿宋" w:eastAsia="仿宋" w:cs="仿宋"/>
          <w:color w:val="auto"/>
          <w:sz w:val="30"/>
          <w:szCs w:val="30"/>
          <w:highlight w:val="none"/>
        </w:rPr>
        <w:t>（项）</w:t>
      </w:r>
      <w:r>
        <w:rPr>
          <w:rFonts w:hint="eastAsia" w:ascii="仿宋" w:hAnsi="仿宋" w:eastAsia="仿宋" w:cs="仿宋"/>
          <w:color w:val="auto"/>
          <w:sz w:val="30"/>
          <w:szCs w:val="30"/>
          <w:highlight w:val="none"/>
          <w:lang w:val="en-US" w:eastAsia="zh-CN"/>
        </w:rPr>
        <w:t>1，000，000.00元，与去年基本持平；</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公共安全（类）公安（款）</w:t>
      </w:r>
      <w:r>
        <w:rPr>
          <w:rFonts w:hint="eastAsia" w:ascii="仿宋" w:hAnsi="仿宋" w:eastAsia="仿宋" w:cs="仿宋"/>
          <w:color w:val="auto"/>
          <w:sz w:val="30"/>
          <w:szCs w:val="30"/>
          <w:lang w:eastAsia="zh-CN"/>
        </w:rPr>
        <w:t>执法办案</w:t>
      </w:r>
      <w:r>
        <w:rPr>
          <w:rFonts w:hint="eastAsia" w:ascii="仿宋" w:hAnsi="仿宋" w:eastAsia="仿宋" w:cs="仿宋"/>
          <w:color w:val="auto"/>
          <w:sz w:val="30"/>
          <w:szCs w:val="30"/>
        </w:rPr>
        <w:t>（项）</w:t>
      </w:r>
      <w:r>
        <w:rPr>
          <w:rFonts w:hint="eastAsia" w:ascii="仿宋" w:hAnsi="仿宋" w:eastAsia="仿宋" w:cs="仿宋"/>
          <w:color w:val="000000"/>
          <w:sz w:val="30"/>
          <w:szCs w:val="30"/>
        </w:rPr>
        <w:t xml:space="preserve">9,067,000.00 </w:t>
      </w:r>
      <w:r>
        <w:rPr>
          <w:rFonts w:hint="eastAsia" w:ascii="仿宋" w:hAnsi="仿宋" w:eastAsia="仿宋" w:cs="仿宋"/>
          <w:color w:val="auto"/>
          <w:sz w:val="30"/>
          <w:szCs w:val="30"/>
          <w:lang w:val="en-US" w:eastAsia="zh-CN"/>
        </w:rPr>
        <w:t>元，</w:t>
      </w:r>
      <w:r>
        <w:rPr>
          <w:rFonts w:hint="eastAsia" w:ascii="仿宋" w:hAnsi="仿宋" w:eastAsia="仿宋" w:cs="仿宋"/>
          <w:color w:val="auto"/>
          <w:sz w:val="30"/>
          <w:szCs w:val="30"/>
          <w:lang w:eastAsia="zh-CN"/>
        </w:rPr>
        <w:t>（</w:t>
      </w:r>
      <w:r>
        <w:rPr>
          <w:rFonts w:hint="eastAsia" w:ascii="仿宋" w:hAnsi="仿宋" w:eastAsia="仿宋" w:cs="仿宋"/>
          <w:color w:val="000000"/>
          <w:sz w:val="30"/>
          <w:szCs w:val="30"/>
          <w:lang w:val="en-US" w:eastAsia="zh-CN"/>
        </w:rPr>
        <w:t>预算项目体系</w:t>
      </w:r>
      <w:r>
        <w:rPr>
          <w:rFonts w:hint="eastAsia" w:ascii="仿宋" w:hAnsi="仿宋" w:eastAsia="仿宋" w:cs="仿宋"/>
          <w:color w:val="auto"/>
          <w:sz w:val="30"/>
          <w:szCs w:val="30"/>
          <w:lang w:eastAsia="zh-CN"/>
        </w:rPr>
        <w:t>改革后新增项目）</w:t>
      </w:r>
      <w:r>
        <w:rPr>
          <w:rFonts w:hint="eastAsia" w:ascii="仿宋" w:hAnsi="仿宋" w:eastAsia="仿宋" w:cs="仿宋"/>
          <w:color w:val="auto"/>
          <w:sz w:val="30"/>
          <w:szCs w:val="30"/>
        </w:rPr>
        <w:t>；</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rPr>
        <w:t>公共安全（类）</w:t>
      </w:r>
      <w:r>
        <w:rPr>
          <w:rFonts w:hint="eastAsia" w:ascii="仿宋" w:hAnsi="仿宋" w:eastAsia="仿宋" w:cs="仿宋"/>
          <w:color w:val="auto"/>
          <w:sz w:val="30"/>
          <w:szCs w:val="30"/>
          <w:highlight w:val="none"/>
        </w:rPr>
        <w:t>公安（款）</w:t>
      </w:r>
      <w:r>
        <w:rPr>
          <w:rFonts w:hint="eastAsia" w:ascii="仿宋" w:hAnsi="仿宋" w:eastAsia="仿宋" w:cs="仿宋"/>
          <w:color w:val="auto"/>
          <w:sz w:val="30"/>
          <w:szCs w:val="30"/>
          <w:highlight w:val="none"/>
          <w:lang w:eastAsia="zh-CN"/>
        </w:rPr>
        <w:t>特别业务</w:t>
      </w:r>
      <w:r>
        <w:rPr>
          <w:rFonts w:hint="eastAsia" w:ascii="仿宋" w:hAnsi="仿宋" w:eastAsia="仿宋" w:cs="仿宋"/>
          <w:color w:val="auto"/>
          <w:sz w:val="30"/>
          <w:szCs w:val="30"/>
          <w:highlight w:val="none"/>
        </w:rPr>
        <w:t>（项）</w:t>
      </w:r>
      <w:r>
        <w:rPr>
          <w:rFonts w:hint="eastAsia" w:ascii="仿宋" w:hAnsi="仿宋" w:eastAsia="仿宋" w:cs="仿宋"/>
          <w:color w:val="000000"/>
          <w:sz w:val="30"/>
          <w:szCs w:val="30"/>
        </w:rPr>
        <w:t xml:space="preserve">23,723,500.00 </w:t>
      </w:r>
      <w:r>
        <w:rPr>
          <w:rFonts w:hint="eastAsia" w:ascii="仿宋" w:hAnsi="仿宋" w:eastAsia="仿宋" w:cs="仿宋"/>
          <w:color w:val="auto"/>
          <w:sz w:val="30"/>
          <w:szCs w:val="30"/>
          <w:highlight w:val="none"/>
          <w:lang w:val="en-US" w:eastAsia="zh-CN"/>
        </w:rPr>
        <w:t>元，</w:t>
      </w:r>
      <w:r>
        <w:rPr>
          <w:rFonts w:hint="eastAsia" w:ascii="仿宋" w:hAnsi="仿宋" w:eastAsia="仿宋" w:cs="仿宋"/>
          <w:color w:val="auto"/>
          <w:sz w:val="30"/>
          <w:szCs w:val="30"/>
          <w:lang w:eastAsia="zh-CN"/>
        </w:rPr>
        <w:t>（</w:t>
      </w:r>
      <w:r>
        <w:rPr>
          <w:rFonts w:hint="eastAsia" w:ascii="仿宋" w:hAnsi="仿宋" w:eastAsia="仿宋" w:cs="仿宋"/>
          <w:color w:val="000000"/>
          <w:sz w:val="30"/>
          <w:szCs w:val="30"/>
          <w:lang w:val="en-US" w:eastAsia="zh-CN"/>
        </w:rPr>
        <w:t>预算项目体系</w:t>
      </w:r>
      <w:r>
        <w:rPr>
          <w:rFonts w:hint="eastAsia" w:ascii="仿宋" w:hAnsi="仿宋" w:eastAsia="仿宋" w:cs="仿宋"/>
          <w:color w:val="auto"/>
          <w:sz w:val="30"/>
          <w:szCs w:val="30"/>
          <w:lang w:eastAsia="zh-CN"/>
        </w:rPr>
        <w:t>改革后新增项目）</w:t>
      </w:r>
      <w:r>
        <w:rPr>
          <w:rFonts w:hint="eastAsia" w:ascii="仿宋" w:hAnsi="仿宋" w:eastAsia="仿宋" w:cs="仿宋"/>
          <w:color w:val="auto"/>
          <w:sz w:val="30"/>
          <w:szCs w:val="30"/>
          <w:highlight w:val="none"/>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公共安全（类）公安（款）</w:t>
      </w:r>
      <w:r>
        <w:rPr>
          <w:rFonts w:hint="eastAsia" w:ascii="仿宋" w:hAnsi="仿宋" w:eastAsia="仿宋" w:cs="仿宋"/>
          <w:color w:val="auto"/>
          <w:sz w:val="30"/>
          <w:szCs w:val="30"/>
          <w:highlight w:val="none"/>
          <w:lang w:eastAsia="zh-CN"/>
        </w:rPr>
        <w:t>其他公安支出</w:t>
      </w:r>
      <w:r>
        <w:rPr>
          <w:rFonts w:hint="eastAsia" w:ascii="仿宋" w:hAnsi="仿宋" w:eastAsia="仿宋" w:cs="仿宋"/>
          <w:color w:val="auto"/>
          <w:sz w:val="30"/>
          <w:szCs w:val="30"/>
          <w:highlight w:val="none"/>
        </w:rPr>
        <w:t>（项）</w:t>
      </w:r>
      <w:r>
        <w:rPr>
          <w:rFonts w:hint="eastAsia" w:ascii="仿宋" w:hAnsi="仿宋" w:eastAsia="仿宋" w:cs="仿宋"/>
          <w:color w:val="000000"/>
          <w:sz w:val="30"/>
          <w:szCs w:val="30"/>
        </w:rPr>
        <w:t xml:space="preserve">1,470,000.00 </w:t>
      </w:r>
      <w:r>
        <w:rPr>
          <w:rFonts w:hint="eastAsia" w:ascii="仿宋" w:hAnsi="仿宋" w:eastAsia="仿宋" w:cs="仿宋"/>
          <w:color w:val="auto"/>
          <w:sz w:val="30"/>
          <w:szCs w:val="30"/>
          <w:highlight w:val="none"/>
          <w:lang w:val="en-US" w:eastAsia="zh-CN"/>
        </w:rPr>
        <w:t>元，</w:t>
      </w:r>
      <w:r>
        <w:rPr>
          <w:rFonts w:hint="eastAsia" w:ascii="仿宋" w:hAnsi="仿宋" w:eastAsia="仿宋" w:cs="仿宋"/>
          <w:color w:val="auto"/>
          <w:sz w:val="30"/>
          <w:szCs w:val="30"/>
          <w:highlight w:val="none"/>
          <w:lang w:eastAsia="zh-CN"/>
        </w:rPr>
        <w:t>与去年基本持平</w:t>
      </w:r>
      <w:r>
        <w:rPr>
          <w:rFonts w:hint="eastAsia" w:ascii="仿宋" w:hAnsi="仿宋" w:eastAsia="仿宋" w:cs="仿宋"/>
          <w:color w:val="auto"/>
          <w:sz w:val="30"/>
          <w:szCs w:val="30"/>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7、社会保障和就业支出（类）行政事业单位离退休（款）机关事业单位基本养老保险缴费支出</w:t>
      </w:r>
      <w:r>
        <w:rPr>
          <w:rFonts w:hint="eastAsia" w:ascii="仿宋" w:hAnsi="仿宋" w:eastAsia="仿宋" w:cs="仿宋"/>
          <w:color w:val="auto"/>
          <w:sz w:val="30"/>
          <w:szCs w:val="30"/>
        </w:rPr>
        <w:t>（项）</w:t>
      </w:r>
      <w:r>
        <w:rPr>
          <w:rFonts w:hint="eastAsia" w:ascii="仿宋" w:hAnsi="仿宋" w:eastAsia="仿宋" w:cs="仿宋"/>
          <w:color w:val="000000"/>
          <w:sz w:val="30"/>
          <w:szCs w:val="30"/>
        </w:rPr>
        <w:t xml:space="preserve">11,553,080.00 </w:t>
      </w:r>
      <w:r>
        <w:rPr>
          <w:rFonts w:hint="eastAsia" w:ascii="仿宋" w:hAnsi="仿宋" w:eastAsia="仿宋" w:cs="仿宋"/>
          <w:color w:val="auto"/>
          <w:sz w:val="30"/>
          <w:szCs w:val="30"/>
          <w:lang w:val="en-US" w:eastAsia="zh-CN"/>
        </w:rPr>
        <w:t>元，比去年</w:t>
      </w:r>
      <w:r>
        <w:rPr>
          <w:rFonts w:hint="eastAsia" w:ascii="仿宋" w:hAnsi="仿宋" w:eastAsia="仿宋" w:cs="仿宋"/>
          <w:color w:val="000000"/>
          <w:sz w:val="30"/>
          <w:szCs w:val="30"/>
        </w:rPr>
        <w:t>11</w:t>
      </w:r>
      <w:r>
        <w:rPr>
          <w:rFonts w:hint="eastAsia" w:ascii="仿宋" w:hAnsi="仿宋" w:eastAsia="仿宋" w:cs="仿宋"/>
          <w:color w:val="000000"/>
          <w:sz w:val="30"/>
          <w:szCs w:val="30"/>
          <w:lang w:val="en-US" w:eastAsia="zh-CN"/>
        </w:rPr>
        <w:t>,</w:t>
      </w:r>
      <w:r>
        <w:rPr>
          <w:rFonts w:hint="eastAsia" w:ascii="仿宋" w:hAnsi="仿宋" w:eastAsia="仿宋" w:cs="仿宋"/>
          <w:color w:val="000000"/>
          <w:sz w:val="30"/>
          <w:szCs w:val="30"/>
        </w:rPr>
        <w:t>207</w:t>
      </w:r>
      <w:r>
        <w:rPr>
          <w:rFonts w:hint="eastAsia" w:ascii="仿宋" w:hAnsi="仿宋" w:eastAsia="仿宋" w:cs="仿宋"/>
          <w:color w:val="000000"/>
          <w:sz w:val="30"/>
          <w:szCs w:val="30"/>
          <w:lang w:val="en-US" w:eastAsia="zh-CN"/>
        </w:rPr>
        <w:t>,</w:t>
      </w:r>
      <w:r>
        <w:rPr>
          <w:rFonts w:hint="eastAsia" w:ascii="仿宋" w:hAnsi="仿宋" w:eastAsia="仿宋" w:cs="仿宋"/>
          <w:color w:val="000000"/>
          <w:sz w:val="30"/>
          <w:szCs w:val="30"/>
        </w:rPr>
        <w:t>960</w:t>
      </w:r>
      <w:r>
        <w:rPr>
          <w:rFonts w:hint="eastAsia" w:ascii="仿宋" w:hAnsi="仿宋" w:eastAsia="仿宋" w:cs="仿宋"/>
          <w:color w:val="000000"/>
          <w:sz w:val="30"/>
          <w:szCs w:val="30"/>
          <w:lang w:val="en-US" w:eastAsia="zh-CN"/>
        </w:rPr>
        <w:t>.00</w:t>
      </w:r>
      <w:r>
        <w:rPr>
          <w:rFonts w:hint="eastAsia" w:ascii="仿宋" w:hAnsi="仿宋" w:eastAsia="仿宋" w:cs="仿宋"/>
          <w:color w:val="auto"/>
          <w:sz w:val="30"/>
          <w:szCs w:val="30"/>
          <w:lang w:val="en-US" w:eastAsia="zh-CN"/>
        </w:rPr>
        <w:t>元增加345,120.00元。原因是工资正常晋升造成社保经费支出增加；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8、社会保障和就业支出（类）抚恤（款）其他优抚支出</w:t>
      </w:r>
      <w:r>
        <w:rPr>
          <w:rFonts w:hint="eastAsia" w:ascii="仿宋" w:hAnsi="仿宋" w:eastAsia="仿宋" w:cs="仿宋"/>
          <w:color w:val="auto"/>
          <w:sz w:val="30"/>
          <w:szCs w:val="30"/>
        </w:rPr>
        <w:t>（项）</w:t>
      </w:r>
      <w:r>
        <w:rPr>
          <w:rFonts w:hint="eastAsia" w:ascii="仿宋" w:hAnsi="仿宋" w:eastAsia="仿宋" w:cs="仿宋"/>
          <w:color w:val="auto"/>
          <w:sz w:val="30"/>
          <w:szCs w:val="30"/>
          <w:lang w:val="en-US" w:eastAsia="zh-CN"/>
        </w:rPr>
        <w:t>283,572.00元，与去年基本持平；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9、医疗卫生与计划生育支出（类）行政事业单位医疗（款）行政单位医疗</w:t>
      </w:r>
      <w:r>
        <w:rPr>
          <w:rFonts w:hint="eastAsia" w:ascii="仿宋" w:hAnsi="仿宋" w:eastAsia="仿宋" w:cs="仿宋"/>
          <w:color w:val="auto"/>
          <w:sz w:val="30"/>
          <w:szCs w:val="30"/>
        </w:rPr>
        <w:t>（项）</w:t>
      </w:r>
      <w:r>
        <w:rPr>
          <w:rFonts w:hint="eastAsia" w:ascii="仿宋" w:hAnsi="仿宋" w:eastAsia="仿宋" w:cs="仿宋"/>
          <w:color w:val="000000"/>
          <w:sz w:val="30"/>
          <w:szCs w:val="30"/>
        </w:rPr>
        <w:t>2,536,456.40</w:t>
      </w:r>
      <w:r>
        <w:rPr>
          <w:rFonts w:hint="eastAsia" w:ascii="仿宋" w:hAnsi="仿宋" w:eastAsia="仿宋" w:cs="仿宋"/>
          <w:color w:val="000000"/>
          <w:sz w:val="30"/>
          <w:szCs w:val="30"/>
          <w:lang w:eastAsia="zh-CN"/>
        </w:rPr>
        <w:t>元</w:t>
      </w:r>
      <w:r>
        <w:rPr>
          <w:rFonts w:hint="eastAsia" w:ascii="仿宋" w:hAnsi="仿宋" w:eastAsia="仿宋" w:cs="仿宋"/>
          <w:color w:val="auto"/>
          <w:sz w:val="30"/>
          <w:szCs w:val="30"/>
          <w:lang w:val="en-US" w:eastAsia="zh-CN"/>
        </w:rPr>
        <w:t>，比去年增加约3万元；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10、医疗卫生与计划生育支出（类）行政事业单位医疗（款）公务员医疗补助</w:t>
      </w:r>
      <w:r>
        <w:rPr>
          <w:rFonts w:hint="eastAsia" w:ascii="仿宋" w:hAnsi="仿宋" w:eastAsia="仿宋" w:cs="仿宋"/>
          <w:color w:val="auto"/>
          <w:sz w:val="30"/>
          <w:szCs w:val="30"/>
        </w:rPr>
        <w:t>（项）</w:t>
      </w:r>
      <w:r>
        <w:rPr>
          <w:rFonts w:hint="eastAsia" w:ascii="仿宋" w:hAnsi="仿宋" w:eastAsia="仿宋" w:cs="仿宋"/>
          <w:color w:val="000000"/>
          <w:sz w:val="30"/>
          <w:szCs w:val="30"/>
        </w:rPr>
        <w:t xml:space="preserve">8,264,268.00 </w:t>
      </w:r>
      <w:r>
        <w:rPr>
          <w:rFonts w:hint="eastAsia" w:ascii="仿宋" w:hAnsi="仿宋" w:eastAsia="仿宋" w:cs="仿宋"/>
          <w:color w:val="auto"/>
          <w:sz w:val="30"/>
          <w:szCs w:val="30"/>
          <w:lang w:val="en-US" w:eastAsia="zh-CN"/>
        </w:rPr>
        <w:t xml:space="preserve">，比去年增加1,480,043.20元,属人员正常增资,造成医补缴费基数增大和补助支出增加；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11、住房保障支出（类）住房改革支出（款）住房公积金</w:t>
      </w:r>
      <w:r>
        <w:rPr>
          <w:rFonts w:hint="eastAsia" w:ascii="仿宋" w:hAnsi="仿宋" w:eastAsia="仿宋" w:cs="仿宋"/>
          <w:color w:val="auto"/>
          <w:sz w:val="30"/>
          <w:szCs w:val="30"/>
        </w:rPr>
        <w:t>（项）</w:t>
      </w:r>
      <w:r>
        <w:rPr>
          <w:rFonts w:hint="eastAsia" w:ascii="仿宋" w:hAnsi="仿宋" w:eastAsia="仿宋" w:cs="仿宋"/>
          <w:color w:val="000000"/>
          <w:sz w:val="30"/>
          <w:szCs w:val="30"/>
        </w:rPr>
        <w:t xml:space="preserve">8,289,820.80 </w:t>
      </w:r>
      <w:r>
        <w:rPr>
          <w:rFonts w:hint="eastAsia" w:ascii="仿宋" w:hAnsi="仿宋" w:eastAsia="仿宋" w:cs="仿宋"/>
          <w:color w:val="auto"/>
          <w:sz w:val="30"/>
          <w:szCs w:val="30"/>
          <w:lang w:val="en-US" w:eastAsia="zh-CN"/>
        </w:rPr>
        <w:t>元，比去年增加136751.10万元,属正常增资造成住房公积金支出增加。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textAlignment w:val="auto"/>
        <w:rPr>
          <w:rFonts w:ascii="黑体" w:hAnsi="黑体" w:eastAsia="黑体"/>
          <w:color w:val="auto"/>
          <w:w w:val="80"/>
          <w:sz w:val="30"/>
          <w:szCs w:val="30"/>
        </w:rPr>
      </w:pPr>
      <w:r>
        <w:rPr>
          <w:rFonts w:hint="eastAsia" w:ascii="黑体" w:hAnsi="黑体" w:eastAsia="黑体"/>
          <w:sz w:val="32"/>
          <w:szCs w:val="32"/>
        </w:rPr>
        <w:t>三、</w:t>
      </w:r>
      <w:r>
        <w:rPr>
          <w:rFonts w:hint="eastAsia" w:ascii="仿宋" w:hAnsi="仿宋" w:eastAsia="仿宋" w:cs="仿宋"/>
          <w:b/>
          <w:bCs/>
          <w:w w:val="80"/>
          <w:sz w:val="32"/>
          <w:szCs w:val="32"/>
          <w:lang w:eastAsia="zh-CN"/>
        </w:rPr>
        <w:t>儋州市公安局</w:t>
      </w:r>
      <w:r>
        <w:rPr>
          <w:rFonts w:hint="eastAsia" w:ascii="仿宋" w:hAnsi="仿宋" w:eastAsia="仿宋" w:cs="仿宋"/>
          <w:b/>
          <w:bCs/>
          <w:w w:val="80"/>
          <w:sz w:val="32"/>
          <w:szCs w:val="32"/>
          <w:lang w:val="en-US" w:eastAsia="zh-CN"/>
        </w:rPr>
        <w:t>2019</w:t>
      </w:r>
      <w:r>
        <w:rPr>
          <w:rFonts w:hint="eastAsia" w:ascii="仿宋" w:hAnsi="仿宋" w:eastAsia="仿宋" w:cs="仿宋"/>
          <w:b/>
          <w:bCs/>
          <w:w w:val="80"/>
          <w:sz w:val="32"/>
          <w:szCs w:val="32"/>
        </w:rPr>
        <w:t>年</w:t>
      </w:r>
      <w:r>
        <w:rPr>
          <w:rFonts w:hint="eastAsia" w:ascii="黑体" w:hAnsi="黑体" w:eastAsia="黑体"/>
          <w:w w:val="80"/>
          <w:sz w:val="32"/>
          <w:szCs w:val="32"/>
        </w:rPr>
        <w:t>一般公共预算基本支出情况说明</w:t>
      </w:r>
      <w:r>
        <w:rPr>
          <w:rFonts w:hint="eastAsia" w:ascii="黑体" w:hAnsi="黑体" w:eastAsia="黑体"/>
          <w:color w:val="auto"/>
          <w:w w:val="80"/>
          <w:sz w:val="30"/>
          <w:szCs w:val="30"/>
        </w:rPr>
        <w:t>（附表</w:t>
      </w:r>
      <w:r>
        <w:rPr>
          <w:rFonts w:ascii="黑体" w:hAnsi="黑体" w:eastAsia="黑体"/>
          <w:color w:val="auto"/>
          <w:w w:val="80"/>
          <w:sz w:val="30"/>
          <w:szCs w:val="30"/>
        </w:rPr>
        <w:t>3</w:t>
      </w:r>
      <w:r>
        <w:rPr>
          <w:rFonts w:hint="eastAsia" w:ascii="黑体" w:hAnsi="黑体" w:eastAsia="黑体"/>
          <w:color w:val="auto"/>
          <w:w w:val="80"/>
          <w:sz w:val="30"/>
          <w:szCs w:val="30"/>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b w:val="0"/>
          <w:bCs w:val="0"/>
          <w:sz w:val="30"/>
          <w:szCs w:val="30"/>
          <w:lang w:eastAsia="zh-CN"/>
        </w:rPr>
        <w:t>儋州市公安局</w:t>
      </w:r>
      <w:r>
        <w:rPr>
          <w:rFonts w:hint="eastAsia" w:ascii="仿宋" w:hAnsi="仿宋" w:eastAsia="仿宋" w:cs="仿宋"/>
          <w:b w:val="0"/>
          <w:bCs w:val="0"/>
          <w:sz w:val="30"/>
          <w:szCs w:val="30"/>
          <w:lang w:val="en-US" w:eastAsia="zh-CN"/>
        </w:rPr>
        <w:t>2019</w:t>
      </w:r>
      <w:r>
        <w:rPr>
          <w:rFonts w:hint="eastAsia" w:ascii="仿宋" w:hAnsi="仿宋" w:eastAsia="仿宋" w:cs="仿宋"/>
          <w:sz w:val="30"/>
          <w:szCs w:val="30"/>
        </w:rPr>
        <w:t>年一般公共预算基本支出为</w:t>
      </w:r>
      <w:r>
        <w:rPr>
          <w:rFonts w:hint="eastAsia" w:ascii="仿宋" w:hAnsi="仿宋" w:eastAsia="仿宋" w:cs="仿宋"/>
          <w:color w:val="000000"/>
          <w:sz w:val="30"/>
          <w:szCs w:val="30"/>
        </w:rPr>
        <w:t xml:space="preserve">189,954,764.30 </w:t>
      </w:r>
      <w:r>
        <w:rPr>
          <w:rFonts w:hint="eastAsia" w:ascii="仿宋" w:hAnsi="仿宋" w:eastAsia="仿宋" w:cs="仿宋"/>
          <w:sz w:val="30"/>
          <w:szCs w:val="30"/>
          <w:lang w:eastAsia="zh-CN"/>
        </w:rPr>
        <w:t>元。</w:t>
      </w:r>
      <w:r>
        <w:rPr>
          <w:rFonts w:hint="eastAsia" w:ascii="仿宋" w:hAnsi="仿宋" w:eastAsia="仿宋" w:cs="仿宋"/>
          <w:sz w:val="30"/>
          <w:szCs w:val="30"/>
        </w:rPr>
        <w:t>其中：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sz w:val="30"/>
          <w:szCs w:val="30"/>
        </w:rPr>
        <w:t>人员经费</w:t>
      </w:r>
      <w:r>
        <w:rPr>
          <w:rFonts w:hint="eastAsia" w:ascii="宋体" w:hAnsi="宋体" w:eastAsia="宋体"/>
          <w:color w:val="000000"/>
          <w:sz w:val="30"/>
          <w:szCs w:val="30"/>
        </w:rPr>
        <w:t xml:space="preserve">160,340,064.60 </w:t>
      </w:r>
      <w:r>
        <w:rPr>
          <w:rFonts w:hint="eastAsia" w:ascii="仿宋" w:hAnsi="仿宋" w:eastAsia="仿宋" w:cs="仿宋"/>
          <w:sz w:val="30"/>
          <w:szCs w:val="30"/>
          <w:lang w:eastAsia="zh-CN"/>
        </w:rPr>
        <w:t>元</w:t>
      </w:r>
      <w:r>
        <w:rPr>
          <w:rFonts w:hint="eastAsia" w:ascii="仿宋" w:hAnsi="仿宋" w:eastAsia="仿宋" w:cs="仿宋"/>
          <w:sz w:val="30"/>
          <w:szCs w:val="30"/>
        </w:rPr>
        <w:t>，</w:t>
      </w:r>
      <w:r>
        <w:rPr>
          <w:rFonts w:hint="eastAsia" w:ascii="仿宋" w:hAnsi="仿宋" w:eastAsia="仿宋" w:cs="仿宋"/>
          <w:color w:val="auto"/>
          <w:sz w:val="30"/>
          <w:szCs w:val="30"/>
        </w:rPr>
        <w:t>主要包括：基本工资、津贴补贴、奖金、社会保障缴费、基本养老保险缴费、遗属生活补助、公务员医疗补助、住房公积金、长期聘用协警员的各项工资福利等。</w:t>
      </w:r>
      <w:r>
        <w:rPr>
          <w:rFonts w:hint="eastAsia" w:ascii="仿宋" w:hAnsi="仿宋" w:eastAsia="仿宋" w:cs="仿宋"/>
          <w:color w:val="auto"/>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公用经费</w:t>
      </w:r>
      <w:r>
        <w:rPr>
          <w:rFonts w:hint="eastAsia" w:ascii="仿宋" w:hAnsi="仿宋" w:eastAsia="仿宋" w:cs="仿宋"/>
          <w:b w:val="0"/>
          <w:bCs w:val="0"/>
          <w:color w:val="000000"/>
          <w:sz w:val="32"/>
          <w:szCs w:val="32"/>
        </w:rPr>
        <w:t xml:space="preserve">29,614,699.70 </w:t>
      </w:r>
      <w:r>
        <w:rPr>
          <w:rFonts w:hint="eastAsia" w:ascii="仿宋" w:hAnsi="仿宋" w:eastAsia="仿宋" w:cs="仿宋"/>
          <w:sz w:val="30"/>
          <w:szCs w:val="30"/>
          <w:lang w:eastAsia="zh-CN"/>
        </w:rPr>
        <w:t>元</w:t>
      </w:r>
      <w:r>
        <w:rPr>
          <w:rFonts w:hint="eastAsia" w:ascii="仿宋" w:hAnsi="仿宋" w:eastAsia="仿宋" w:cs="仿宋"/>
          <w:sz w:val="30"/>
          <w:szCs w:val="30"/>
        </w:rPr>
        <w:t>，</w:t>
      </w:r>
      <w:r>
        <w:rPr>
          <w:rFonts w:hint="eastAsia" w:ascii="仿宋" w:hAnsi="仿宋" w:eastAsia="仿宋" w:cs="仿宋"/>
          <w:color w:val="auto"/>
          <w:sz w:val="30"/>
          <w:szCs w:val="30"/>
        </w:rPr>
        <w:t>主要包括：办公费、咨询费、手续费、水费、电费、印刷费，福利费、</w:t>
      </w:r>
      <w:r>
        <w:rPr>
          <w:rFonts w:hint="eastAsia" w:ascii="仿宋" w:hAnsi="仿宋" w:eastAsia="仿宋" w:cs="仿宋"/>
          <w:color w:val="auto"/>
          <w:sz w:val="30"/>
          <w:szCs w:val="30"/>
          <w:lang w:eastAsia="zh-CN"/>
        </w:rPr>
        <w:t>物业管理费、</w:t>
      </w:r>
      <w:r>
        <w:rPr>
          <w:rFonts w:hint="eastAsia" w:ascii="仿宋" w:hAnsi="仿宋" w:eastAsia="仿宋" w:cs="仿宋"/>
          <w:color w:val="auto"/>
          <w:sz w:val="30"/>
          <w:szCs w:val="30"/>
        </w:rPr>
        <w:t>公务用车运行维护费等</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仿宋" w:hAnsi="仿宋" w:eastAsia="仿宋" w:cs="仿宋"/>
          <w:b/>
          <w:bCs/>
          <w:w w:val="80"/>
          <w:sz w:val="32"/>
          <w:szCs w:val="32"/>
          <w:lang w:eastAsia="zh-CN"/>
        </w:rPr>
        <w:t>儋州市公安局</w:t>
      </w:r>
      <w:r>
        <w:rPr>
          <w:rFonts w:hint="eastAsia" w:ascii="仿宋" w:hAnsi="仿宋" w:eastAsia="仿宋" w:cs="仿宋"/>
          <w:b/>
          <w:bCs/>
          <w:w w:val="80"/>
          <w:sz w:val="32"/>
          <w:szCs w:val="32"/>
          <w:lang w:val="en-US" w:eastAsia="zh-CN"/>
        </w:rPr>
        <w:t>2019</w:t>
      </w:r>
      <w:r>
        <w:rPr>
          <w:rFonts w:hint="eastAsia" w:ascii="仿宋" w:hAnsi="仿宋" w:eastAsia="仿宋" w:cs="仿宋"/>
          <w:b/>
          <w:bCs/>
          <w:w w:val="80"/>
          <w:sz w:val="32"/>
          <w:szCs w:val="32"/>
        </w:rPr>
        <w:t>年</w:t>
      </w:r>
      <w:r>
        <w:rPr>
          <w:rFonts w:ascii="黑体" w:hAnsi="黑体" w:eastAsia="黑体" w:cs="Times New Roman"/>
          <w:w w:val="80"/>
          <w:sz w:val="32"/>
          <w:shd w:val="clear" w:color="auto" w:fill="FFFFFF"/>
        </w:rPr>
        <w:t>“三公”经费预算情况</w:t>
      </w:r>
      <w:r>
        <w:rPr>
          <w:rFonts w:hint="eastAsia" w:ascii="黑体" w:hAnsi="黑体" w:eastAsia="黑体" w:cs="Times New Roman"/>
          <w:w w:val="80"/>
          <w:sz w:val="32"/>
          <w:shd w:val="clear" w:color="auto" w:fill="FFFFFF"/>
        </w:rPr>
        <w:t>说明</w:t>
      </w:r>
      <w:r>
        <w:rPr>
          <w:rFonts w:hint="eastAsia" w:ascii="黑体" w:hAnsi="黑体" w:eastAsia="黑体"/>
          <w:color w:val="auto"/>
          <w:w w:val="80"/>
          <w:sz w:val="30"/>
          <w:szCs w:val="30"/>
        </w:rPr>
        <w:t>（附表</w:t>
      </w:r>
      <w:r>
        <w:rPr>
          <w:rFonts w:hint="eastAsia" w:ascii="黑体" w:hAnsi="黑体" w:eastAsia="黑体"/>
          <w:color w:val="auto"/>
          <w:w w:val="80"/>
          <w:sz w:val="30"/>
          <w:szCs w:val="30"/>
          <w:lang w:val="en-US" w:eastAsia="zh-CN"/>
        </w:rPr>
        <w:t>4</w:t>
      </w:r>
      <w:r>
        <w:rPr>
          <w:rFonts w:hint="eastAsia" w:ascii="黑体" w:hAnsi="黑体" w:eastAsia="黑体"/>
          <w:color w:val="auto"/>
          <w:w w:val="80"/>
          <w:sz w:val="30"/>
          <w:szCs w:val="30"/>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textAlignment w:val="auto"/>
        <w:rPr>
          <w:rFonts w:ascii="仿宋_GB2312" w:hAnsi="黑体" w:eastAsia="仿宋_GB2312" w:cs="Times New Roman"/>
          <w:sz w:val="32"/>
          <w:szCs w:val="32"/>
        </w:rPr>
      </w:pPr>
      <w:r>
        <w:rPr>
          <w:rFonts w:hint="eastAsia" w:ascii="仿宋" w:hAnsi="仿宋" w:eastAsia="仿宋" w:cs="仿宋"/>
          <w:b w:val="0"/>
          <w:bCs w:val="0"/>
          <w:sz w:val="30"/>
          <w:szCs w:val="30"/>
          <w:lang w:eastAsia="zh-CN"/>
        </w:rPr>
        <w:t>儋州市公安局</w:t>
      </w:r>
      <w:r>
        <w:rPr>
          <w:rFonts w:hint="eastAsia" w:ascii="仿宋" w:hAnsi="仿宋" w:eastAsia="仿宋" w:cs="仿宋"/>
          <w:b w:val="0"/>
          <w:bCs w:val="0"/>
          <w:sz w:val="30"/>
          <w:szCs w:val="30"/>
          <w:lang w:val="en-US" w:eastAsia="zh-CN"/>
        </w:rPr>
        <w:t>2019</w:t>
      </w:r>
      <w:r>
        <w:rPr>
          <w:rFonts w:hint="eastAsia" w:ascii="仿宋_GB2312" w:hAnsi="黑体" w:eastAsia="仿宋_GB2312"/>
          <w:sz w:val="32"/>
          <w:szCs w:val="32"/>
        </w:rPr>
        <w:t>年“三公”经费预算数为</w:t>
      </w:r>
      <w:r>
        <w:rPr>
          <w:rFonts w:hint="eastAsia" w:ascii="仿宋_GB2312" w:hAnsi="黑体" w:eastAsia="仿宋_GB2312" w:cs="仿宋_GB2312"/>
          <w:sz w:val="32"/>
          <w:szCs w:val="32"/>
          <w:lang w:val="en-US" w:eastAsia="zh-CN"/>
        </w:rPr>
        <w:t>10，240，000.00</w:t>
      </w:r>
      <w:r>
        <w:rPr>
          <w:rFonts w:hint="eastAsia" w:ascii="仿宋_GB2312" w:hAnsi="黑体" w:eastAsia="仿宋_GB2312"/>
          <w:sz w:val="32"/>
          <w:szCs w:val="32"/>
          <w:lang w:eastAsia="zh-CN"/>
        </w:rPr>
        <w:t>元</w:t>
      </w:r>
      <w:r>
        <w:rPr>
          <w:rFonts w:hint="eastAsia" w:ascii="仿宋_GB2312" w:hAnsi="黑体" w:eastAsia="仿宋_GB2312"/>
          <w:sz w:val="32"/>
          <w:szCs w:val="32"/>
        </w:rPr>
        <w:t>，</w:t>
      </w:r>
      <w:r>
        <w:rPr>
          <w:rFonts w:hint="eastAsia" w:ascii="仿宋_GB2312" w:hAnsi="黑体" w:eastAsia="仿宋_GB2312"/>
          <w:sz w:val="32"/>
          <w:szCs w:val="32"/>
          <w:lang w:eastAsia="zh-CN"/>
        </w:rPr>
        <w:t>总体下降</w:t>
      </w:r>
      <w:r>
        <w:rPr>
          <w:rFonts w:hint="eastAsia" w:ascii="仿宋_GB2312" w:hAnsi="黑体" w:eastAsia="仿宋_GB2312"/>
          <w:sz w:val="32"/>
          <w:szCs w:val="32"/>
          <w:lang w:val="en-US" w:eastAsia="zh-CN"/>
        </w:rPr>
        <w:t>2.00%。</w:t>
      </w:r>
      <w:r>
        <w:rPr>
          <w:rFonts w:hint="eastAsia" w:ascii="仿宋_GB2312" w:hAnsi="黑体" w:eastAsia="仿宋_GB2312"/>
          <w:sz w:val="32"/>
          <w:szCs w:val="32"/>
        </w:rPr>
        <w:t>其中：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60，000.00</w:t>
      </w:r>
      <w:r>
        <w:rPr>
          <w:rFonts w:hint="eastAsia" w:ascii="仿宋_GB2312" w:hAnsi="黑体" w:eastAsia="仿宋_GB2312"/>
          <w:sz w:val="32"/>
          <w:szCs w:val="32"/>
          <w:lang w:eastAsia="zh-CN"/>
        </w:rPr>
        <w:t>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lang w:val="en-US" w:eastAsia="zh-CN"/>
        </w:rPr>
        <w:t>20</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增长的</w:t>
      </w:r>
      <w:r>
        <w:rPr>
          <w:rFonts w:ascii="Times New Roman" w:hAnsi="Times New Roman" w:eastAsia="仿宋_GB2312" w:cs="Times New Roman"/>
          <w:sz w:val="32"/>
          <w:shd w:val="clear" w:color="auto" w:fill="FFFFFF"/>
        </w:rPr>
        <w:t>主要原因</w:t>
      </w:r>
      <w:r>
        <w:rPr>
          <w:rFonts w:hint="eastAsia" w:ascii="Times New Roman" w:hAnsi="Times New Roman" w:eastAsia="仿宋_GB2312" w:cs="Times New Roman"/>
          <w:sz w:val="32"/>
          <w:shd w:val="clear" w:color="auto" w:fill="FFFFFF"/>
          <w:lang w:eastAsia="zh-CN"/>
        </w:rPr>
        <w:t>是</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val="en-US" w:eastAsia="zh-CN"/>
        </w:rPr>
        <w:t>2019年</w:t>
      </w:r>
      <w:r>
        <w:rPr>
          <w:rFonts w:hint="eastAsia" w:ascii="Times New Roman" w:hAnsi="Times New Roman" w:eastAsia="仿宋_GB2312" w:cs="Times New Roman"/>
          <w:sz w:val="32"/>
          <w:shd w:val="clear" w:color="auto" w:fill="FFFFFF"/>
          <w:lang w:eastAsia="zh-CN"/>
        </w:rPr>
        <w:t>计划安排相关业务警种人员出国</w:t>
      </w:r>
      <w:r>
        <w:rPr>
          <w:rFonts w:ascii="Times New Roman" w:hAnsi="Times New Roman" w:eastAsia="仿宋_GB2312" w:cs="Times New Roman"/>
          <w:sz w:val="32"/>
          <w:shd w:val="clear" w:color="auto" w:fill="FFFFFF"/>
        </w:rPr>
        <w:t>（境）</w:t>
      </w:r>
      <w:r>
        <w:rPr>
          <w:rFonts w:hint="eastAsia" w:ascii="仿宋_GB2312" w:hAnsi="黑体" w:eastAsia="仿宋_GB2312" w:cs="仿宋_GB2312"/>
          <w:sz w:val="32"/>
          <w:szCs w:val="32"/>
          <w:lang w:val="en-US" w:eastAsia="zh-CN"/>
        </w:rPr>
        <w:t>2批</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8</w:t>
      </w:r>
      <w:r>
        <w:rPr>
          <w:rFonts w:ascii="Times New Roman" w:hAnsi="Times New Roman" w:eastAsia="仿宋_GB2312" w:cs="Times New Roman"/>
          <w:sz w:val="32"/>
          <w:shd w:val="clear" w:color="auto" w:fill="FFFFFF"/>
        </w:rPr>
        <w:t>人</w:t>
      </w:r>
      <w:r>
        <w:rPr>
          <w:rFonts w:hint="eastAsia" w:ascii="Times New Roman" w:hAnsi="Times New Roman" w:eastAsia="仿宋_GB2312" w:cs="Times New Roman"/>
          <w:sz w:val="32"/>
          <w:shd w:val="clear" w:color="auto" w:fill="FFFFFF"/>
          <w:lang w:eastAsia="zh-CN"/>
        </w:rPr>
        <w:t>，主要任务是进行警务交流学习，借鉴先进经验和做法，为提高“放管服”工作业务水平以及为建设海南自贸区（港）提供更优质的服务。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仿宋_GB2312" w:hAnsi="Times New Roman" w:eastAsia="仿宋_GB2312" w:cs="Times New Roman"/>
          <w:color w:val="auto"/>
          <w:sz w:val="30"/>
          <w:szCs w:val="30"/>
          <w:shd w:val="clear" w:color="auto" w:fill="FFFFFF"/>
          <w:lang w:eastAsia="zh-CN"/>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10,000,000.00</w:t>
      </w:r>
      <w:r>
        <w:rPr>
          <w:rFonts w:hint="eastAsia" w:ascii="仿宋_GB2312" w:hAnsi="黑体" w:eastAsia="仿宋_GB2312"/>
          <w:sz w:val="32"/>
          <w:szCs w:val="32"/>
          <w:lang w:eastAsia="zh-CN"/>
        </w:rPr>
        <w:t>元</w:t>
      </w:r>
      <w:r>
        <w:rPr>
          <w:rFonts w:hint="eastAsia" w:ascii="仿宋_GB2312" w:hAnsi="黑体" w:eastAsia="仿宋_GB2312"/>
          <w:sz w:val="32"/>
          <w:szCs w:val="32"/>
        </w:rPr>
        <w:t>（其中，</w:t>
      </w:r>
      <w:r>
        <w:rPr>
          <w:rFonts w:hint="eastAsia" w:ascii="仿宋_GB2312" w:hAnsi="黑体" w:eastAsia="仿宋_GB2312"/>
          <w:sz w:val="32"/>
          <w:szCs w:val="32"/>
          <w:lang w:eastAsia="zh-CN"/>
        </w:rPr>
        <w:t>淘汰部分老旧</w:t>
      </w:r>
      <w:r>
        <w:rPr>
          <w:rFonts w:ascii="Times New Roman" w:hAnsi="Times New Roman" w:eastAsia="仿宋_GB2312" w:cs="Times New Roman"/>
          <w:sz w:val="32"/>
          <w:shd w:val="clear" w:color="auto" w:fill="FFFFFF"/>
        </w:rPr>
        <w:t>公务用车</w:t>
      </w:r>
      <w:r>
        <w:rPr>
          <w:rFonts w:hint="eastAsia" w:ascii="Times New Roman" w:hAnsi="Times New Roman" w:eastAsia="仿宋_GB2312" w:cs="Times New Roman"/>
          <w:sz w:val="32"/>
          <w:shd w:val="clear" w:color="auto" w:fill="FFFFFF"/>
          <w:lang w:eastAsia="zh-CN"/>
        </w:rPr>
        <w:t>后</w:t>
      </w:r>
      <w:r>
        <w:rPr>
          <w:rFonts w:ascii="Times New Roman" w:hAnsi="Times New Roman" w:eastAsia="仿宋_GB2312" w:cs="Times New Roman"/>
          <w:sz w:val="32"/>
          <w:shd w:val="clear" w:color="auto" w:fill="FFFFFF"/>
        </w:rPr>
        <w:t>购置</w:t>
      </w:r>
      <w:r>
        <w:rPr>
          <w:rFonts w:hint="eastAsia" w:ascii="Times New Roman" w:hAnsi="Times New Roman" w:eastAsia="仿宋_GB2312" w:cs="Times New Roman"/>
          <w:sz w:val="32"/>
          <w:shd w:val="clear" w:color="auto" w:fill="FFFFFF"/>
          <w:lang w:eastAsia="zh-CN"/>
        </w:rPr>
        <w:t>新车</w:t>
      </w:r>
      <w:r>
        <w:rPr>
          <w:rFonts w:hint="eastAsia" w:ascii="Times New Roman" w:hAnsi="Times New Roman" w:eastAsia="仿宋_GB2312" w:cs="Times New Roman"/>
          <w:sz w:val="32"/>
          <w:shd w:val="clear" w:color="auto" w:fill="FFFFFF"/>
        </w:rPr>
        <w:t>费</w:t>
      </w:r>
      <w:r>
        <w:rPr>
          <w:rFonts w:hint="eastAsia" w:ascii="Times New Roman" w:hAnsi="Times New Roman" w:eastAsia="仿宋_GB2312" w:cs="Times New Roman"/>
          <w:sz w:val="32"/>
          <w:shd w:val="clear" w:color="auto" w:fill="FFFFFF"/>
          <w:lang w:val="en-US" w:eastAsia="zh-CN"/>
        </w:rPr>
        <w:t>200万</w:t>
      </w:r>
      <w:r>
        <w:rPr>
          <w:rFonts w:hint="eastAsia" w:ascii="仿宋_GB2312" w:hAnsi="黑体" w:eastAsia="仿宋_GB2312"/>
          <w:sz w:val="32"/>
          <w:szCs w:val="32"/>
          <w:lang w:eastAsia="zh-CN"/>
        </w:rPr>
        <w:t>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800万</w:t>
      </w:r>
      <w:r>
        <w:rPr>
          <w:rFonts w:hint="eastAsia" w:ascii="仿宋_GB2312" w:hAnsi="黑体" w:eastAsia="仿宋_GB2312"/>
          <w:sz w:val="32"/>
          <w:szCs w:val="32"/>
          <w:lang w:eastAsia="zh-CN"/>
        </w:rPr>
        <w:t>元</w:t>
      </w:r>
      <w:r>
        <w:rPr>
          <w:rFonts w:hint="eastAsia" w:ascii="仿宋_GB2312" w:hAnsi="黑体" w:eastAsia="仿宋_GB2312"/>
          <w:sz w:val="32"/>
          <w:szCs w:val="32"/>
        </w:rPr>
        <w:t>）</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2.15</w:t>
      </w:r>
      <w:r>
        <w:rPr>
          <w:rFonts w:ascii="Times New Roman" w:hAnsi="Times New Roman" w:eastAsia="仿宋_GB2312" w:cs="Times New Roman"/>
          <w:sz w:val="32"/>
          <w:shd w:val="clear" w:color="auto" w:fill="FFFFFF"/>
        </w:rPr>
        <w:t>%。</w:t>
      </w:r>
      <w:r>
        <w:rPr>
          <w:rFonts w:hint="eastAsia" w:ascii="仿宋_GB2312" w:hAnsi="Times New Roman" w:eastAsia="仿宋_GB2312" w:cs="Times New Roman"/>
          <w:color w:val="auto"/>
          <w:sz w:val="30"/>
          <w:szCs w:val="30"/>
        </w:rPr>
        <w:t>下降的</w:t>
      </w:r>
      <w:r>
        <w:rPr>
          <w:rFonts w:hint="eastAsia" w:ascii="仿宋_GB2312" w:hAnsi="Times New Roman" w:eastAsia="仿宋_GB2312" w:cs="Times New Roman"/>
          <w:color w:val="auto"/>
          <w:sz w:val="30"/>
          <w:szCs w:val="30"/>
          <w:shd w:val="clear" w:color="auto" w:fill="FFFFFF"/>
        </w:rPr>
        <w:t>主要原因是加强管理，减少消耗</w:t>
      </w:r>
      <w:r>
        <w:rPr>
          <w:rFonts w:hint="eastAsia" w:ascii="仿宋_GB2312" w:hAnsi="Times New Roman" w:eastAsia="仿宋_GB2312" w:cs="Times New Roman"/>
          <w:color w:val="auto"/>
          <w:sz w:val="30"/>
          <w:szCs w:val="30"/>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rPr>
          <w:rFonts w:ascii="仿宋_GB2312" w:hAnsi="黑体" w:eastAsia="仿宋_GB2312" w:cs="Times New Roman"/>
          <w:sz w:val="32"/>
          <w:szCs w:val="32"/>
        </w:rPr>
      </w:pP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180，000.00</w:t>
      </w:r>
      <w:r>
        <w:rPr>
          <w:rFonts w:hint="eastAsia" w:ascii="Times New Roman" w:hAnsi="Times New Roman" w:eastAsia="仿宋_GB2312" w:cs="Times New Roman"/>
          <w:sz w:val="32"/>
          <w:shd w:val="clear" w:color="auto" w:fill="FFFFFF"/>
          <w:lang w:eastAsia="zh-CN"/>
        </w:rPr>
        <w:t>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rPr>
          <w:rFonts w:ascii="黑体" w:hAnsi="黑体" w:eastAsia="黑体" w:cs="Times New Roman"/>
          <w:w w:val="80"/>
          <w:sz w:val="32"/>
          <w:shd w:val="clear" w:color="auto" w:fill="FFFFFF"/>
        </w:rPr>
      </w:pPr>
      <w:r>
        <w:rPr>
          <w:rFonts w:hint="eastAsia" w:ascii="黑体" w:hAnsi="黑体" w:eastAsia="黑体" w:cs="Times New Roman"/>
          <w:sz w:val="32"/>
          <w:shd w:val="clear" w:color="auto" w:fill="FFFFFF"/>
        </w:rPr>
        <w:t>五、</w:t>
      </w:r>
      <w:r>
        <w:rPr>
          <w:rFonts w:hint="eastAsia" w:ascii="仿宋" w:hAnsi="仿宋" w:eastAsia="仿宋" w:cs="仿宋"/>
          <w:b/>
          <w:bCs/>
          <w:w w:val="80"/>
          <w:sz w:val="32"/>
          <w:szCs w:val="32"/>
          <w:lang w:eastAsia="zh-CN"/>
        </w:rPr>
        <w:t>儋州市公安局</w:t>
      </w:r>
      <w:r>
        <w:rPr>
          <w:rFonts w:hint="eastAsia" w:ascii="仿宋" w:hAnsi="仿宋" w:eastAsia="仿宋" w:cs="仿宋"/>
          <w:b/>
          <w:bCs/>
          <w:w w:val="80"/>
          <w:sz w:val="32"/>
          <w:szCs w:val="32"/>
          <w:lang w:val="en-US" w:eastAsia="zh-CN"/>
        </w:rPr>
        <w:t>2019</w:t>
      </w:r>
      <w:r>
        <w:rPr>
          <w:rFonts w:hint="eastAsia" w:ascii="仿宋" w:hAnsi="仿宋" w:eastAsia="仿宋" w:cs="仿宋"/>
          <w:b/>
          <w:bCs/>
          <w:w w:val="80"/>
          <w:sz w:val="32"/>
          <w:szCs w:val="32"/>
        </w:rPr>
        <w:t>年</w:t>
      </w:r>
      <w:r>
        <w:rPr>
          <w:rFonts w:hint="eastAsia" w:ascii="黑体" w:hAnsi="黑体" w:eastAsia="黑体" w:cs="Times New Roman"/>
          <w:w w:val="80"/>
          <w:sz w:val="32"/>
          <w:shd w:val="clear" w:color="auto" w:fill="FFFFFF"/>
        </w:rPr>
        <w:t>政府性基金预算当年拨款情况说明</w:t>
      </w:r>
      <w:r>
        <w:rPr>
          <w:rFonts w:hint="eastAsia" w:ascii="黑体" w:hAnsi="黑体" w:eastAsia="黑体"/>
          <w:color w:val="auto"/>
          <w:w w:val="80"/>
          <w:sz w:val="30"/>
          <w:szCs w:val="30"/>
        </w:rPr>
        <w:t>（附表</w:t>
      </w:r>
      <w:r>
        <w:rPr>
          <w:rFonts w:hint="eastAsia" w:ascii="黑体" w:hAnsi="黑体" w:eastAsia="黑体"/>
          <w:color w:val="auto"/>
          <w:w w:val="80"/>
          <w:sz w:val="30"/>
          <w:szCs w:val="30"/>
          <w:lang w:val="en-US" w:eastAsia="zh-CN"/>
        </w:rPr>
        <w:t>5</w:t>
      </w:r>
      <w:r>
        <w:rPr>
          <w:rFonts w:hint="eastAsia" w:ascii="黑体" w:hAnsi="黑体" w:eastAsia="黑体"/>
          <w:color w:val="auto"/>
          <w:w w:val="80"/>
          <w:sz w:val="30"/>
          <w:szCs w:val="30"/>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jc w:val="left"/>
        <w:textAlignment w:val="auto"/>
        <w:rPr>
          <w:rFonts w:ascii="楷体" w:hAnsi="楷体" w:eastAsia="楷体"/>
          <w:sz w:val="32"/>
          <w:szCs w:val="32"/>
        </w:rPr>
      </w:pPr>
      <w:r>
        <w:rPr>
          <w:rFonts w:hint="eastAsia" w:ascii="楷体" w:hAnsi="楷体" w:eastAsia="楷体"/>
          <w:sz w:val="32"/>
          <w:szCs w:val="32"/>
        </w:rPr>
        <w:t>（一）政府性基金预算当年规模变化情况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textAlignment w:val="auto"/>
        <w:rPr>
          <w:rFonts w:hint="eastAsia" w:ascii="仿宋" w:hAnsi="仿宋" w:eastAsia="仿宋" w:cs="仿宋"/>
          <w:sz w:val="30"/>
          <w:szCs w:val="30"/>
          <w:lang w:val="en-US"/>
        </w:rPr>
      </w:pPr>
      <w:r>
        <w:rPr>
          <w:rFonts w:hint="eastAsia" w:ascii="仿宋" w:hAnsi="仿宋" w:eastAsia="仿宋" w:cs="仿宋"/>
          <w:b w:val="0"/>
          <w:bCs w:val="0"/>
          <w:sz w:val="30"/>
          <w:szCs w:val="30"/>
          <w:lang w:eastAsia="zh-CN"/>
        </w:rPr>
        <w:t>儋州市公安局</w:t>
      </w:r>
      <w:r>
        <w:rPr>
          <w:rFonts w:hint="eastAsia" w:ascii="仿宋" w:hAnsi="仿宋" w:eastAsia="仿宋" w:cs="仿宋"/>
          <w:b w:val="0"/>
          <w:bCs w:val="0"/>
          <w:sz w:val="30"/>
          <w:szCs w:val="30"/>
          <w:lang w:val="en-US" w:eastAsia="zh-CN"/>
        </w:rPr>
        <w:t>2019</w:t>
      </w:r>
      <w:r>
        <w:rPr>
          <w:rFonts w:hint="eastAsia" w:ascii="仿宋" w:hAnsi="仿宋" w:eastAsia="仿宋" w:cs="仿宋"/>
          <w:sz w:val="30"/>
          <w:szCs w:val="30"/>
        </w:rPr>
        <w:t>年政府性基金预算当年拨款</w:t>
      </w:r>
      <w:r>
        <w:rPr>
          <w:rFonts w:hint="eastAsia" w:ascii="仿宋" w:hAnsi="仿宋" w:eastAsia="仿宋" w:cs="仿宋"/>
          <w:color w:val="000000"/>
          <w:sz w:val="30"/>
          <w:szCs w:val="30"/>
        </w:rPr>
        <w:t xml:space="preserve">77,038,000.00 </w:t>
      </w:r>
      <w:r>
        <w:rPr>
          <w:rFonts w:hint="eastAsia" w:ascii="仿宋" w:hAnsi="仿宋" w:eastAsia="仿宋" w:cs="仿宋"/>
          <w:sz w:val="30"/>
          <w:szCs w:val="30"/>
          <w:lang w:eastAsia="zh-CN"/>
        </w:rPr>
        <w:t>元</w:t>
      </w:r>
      <w:r>
        <w:rPr>
          <w:rFonts w:hint="eastAsia" w:ascii="仿宋" w:hAnsi="仿宋" w:eastAsia="仿宋" w:cs="仿宋"/>
          <w:sz w:val="30"/>
          <w:szCs w:val="30"/>
        </w:rPr>
        <w:t>，比上年预算数增加</w:t>
      </w:r>
      <w:r>
        <w:rPr>
          <w:rFonts w:hint="eastAsia" w:ascii="仿宋" w:hAnsi="仿宋" w:eastAsia="仿宋" w:cs="仿宋"/>
          <w:sz w:val="30"/>
          <w:szCs w:val="30"/>
          <w:lang w:val="en-US" w:eastAsia="zh-CN"/>
        </w:rPr>
        <w:t>49,608,000.00</w:t>
      </w:r>
      <w:r>
        <w:rPr>
          <w:rFonts w:hint="eastAsia" w:ascii="仿宋" w:hAnsi="仿宋" w:eastAsia="仿宋" w:cs="仿宋"/>
          <w:sz w:val="30"/>
          <w:szCs w:val="30"/>
          <w:lang w:eastAsia="zh-CN"/>
        </w:rPr>
        <w:t>元</w:t>
      </w:r>
      <w:r>
        <w:rPr>
          <w:rFonts w:hint="eastAsia" w:ascii="仿宋" w:hAnsi="仿宋" w:eastAsia="仿宋" w:cs="仿宋"/>
          <w:sz w:val="30"/>
          <w:szCs w:val="30"/>
        </w:rPr>
        <w:t>，主要是</w:t>
      </w:r>
      <w:r>
        <w:rPr>
          <w:rFonts w:hint="eastAsia" w:ascii="仿宋" w:hAnsi="仿宋" w:eastAsia="仿宋" w:cs="仿宋"/>
          <w:sz w:val="30"/>
          <w:szCs w:val="30"/>
          <w:lang w:val="en-US" w:eastAsia="zh-CN"/>
        </w:rPr>
        <w:t>2019年儋州市综合视频监控系统即将建成投入使用,当年建设投入达5000万元,比上年增加明显;另外,综合视频投入使用后链路租用和后台服务费支出预算数也比较大。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jc w:val="left"/>
        <w:textAlignment w:val="auto"/>
        <w:rPr>
          <w:rFonts w:ascii="楷体" w:hAnsi="楷体" w:eastAsia="楷体"/>
          <w:sz w:val="32"/>
          <w:szCs w:val="32"/>
        </w:rPr>
      </w:pPr>
      <w:r>
        <w:rPr>
          <w:rFonts w:hint="eastAsia" w:ascii="楷体" w:hAnsi="楷体" w:eastAsia="楷体"/>
          <w:sz w:val="32"/>
          <w:szCs w:val="32"/>
        </w:rPr>
        <w:t>（二）政府性基金预算当年拨款结构情况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75" w:firstLineChars="250"/>
        <w:textAlignment w:val="auto"/>
        <w:rPr>
          <w:rFonts w:hint="eastAsia" w:ascii="仿宋" w:hAnsi="仿宋" w:eastAsia="仿宋" w:cs="仿宋"/>
          <w:color w:val="auto"/>
          <w:sz w:val="30"/>
          <w:szCs w:val="30"/>
        </w:rPr>
      </w:pPr>
      <w:r>
        <w:rPr>
          <w:rFonts w:hint="eastAsia" w:ascii="仿宋" w:hAnsi="仿宋" w:eastAsia="仿宋" w:cs="仿宋"/>
          <w:color w:val="auto"/>
          <w:w w:val="90"/>
          <w:sz w:val="30"/>
          <w:szCs w:val="30"/>
        </w:rPr>
        <w:t>城乡社区支出</w:t>
      </w:r>
      <w:r>
        <w:rPr>
          <w:rFonts w:hint="eastAsia" w:ascii="仿宋" w:hAnsi="仿宋" w:eastAsia="仿宋" w:cs="仿宋"/>
          <w:color w:val="000000"/>
          <w:w w:val="90"/>
          <w:sz w:val="30"/>
          <w:szCs w:val="30"/>
        </w:rPr>
        <w:t xml:space="preserve">77,038,000.00 </w:t>
      </w:r>
      <w:r>
        <w:rPr>
          <w:rFonts w:hint="eastAsia" w:ascii="仿宋" w:hAnsi="仿宋" w:eastAsia="仿宋" w:cs="仿宋"/>
          <w:w w:val="90"/>
          <w:sz w:val="30"/>
          <w:szCs w:val="30"/>
          <w:lang w:eastAsia="zh-CN"/>
        </w:rPr>
        <w:t>元</w:t>
      </w:r>
      <w:r>
        <w:rPr>
          <w:rFonts w:hint="eastAsia" w:ascii="仿宋" w:hAnsi="仿宋" w:eastAsia="仿宋" w:cs="仿宋"/>
          <w:color w:val="auto"/>
          <w:w w:val="90"/>
          <w:sz w:val="30"/>
          <w:szCs w:val="30"/>
        </w:rPr>
        <w:t>，占</w:t>
      </w:r>
      <w:r>
        <w:rPr>
          <w:rFonts w:hint="eastAsia" w:ascii="仿宋" w:hAnsi="仿宋" w:eastAsia="仿宋" w:cs="仿宋"/>
          <w:color w:val="auto"/>
          <w:w w:val="90"/>
          <w:sz w:val="30"/>
          <w:szCs w:val="30"/>
          <w:lang w:eastAsia="zh-CN"/>
        </w:rPr>
        <w:t>当年预算</w:t>
      </w:r>
      <w:r>
        <w:rPr>
          <w:rFonts w:hint="eastAsia" w:ascii="仿宋" w:hAnsi="仿宋" w:eastAsia="仿宋" w:cs="仿宋"/>
          <w:color w:val="auto"/>
          <w:w w:val="90"/>
          <w:sz w:val="30"/>
          <w:szCs w:val="30"/>
        </w:rPr>
        <w:t>总收入的</w:t>
      </w:r>
      <w:r>
        <w:rPr>
          <w:rFonts w:hint="eastAsia" w:ascii="仿宋" w:hAnsi="仿宋" w:eastAsia="仿宋" w:cs="仿宋"/>
          <w:color w:val="auto"/>
          <w:w w:val="90"/>
          <w:sz w:val="30"/>
          <w:szCs w:val="30"/>
          <w:lang w:val="en-US" w:eastAsia="zh-CN"/>
        </w:rPr>
        <w:t>100</w:t>
      </w:r>
      <w:r>
        <w:rPr>
          <w:rFonts w:hint="eastAsia" w:ascii="仿宋" w:hAnsi="仿宋" w:eastAsia="仿宋" w:cs="仿宋"/>
          <w:color w:val="auto"/>
          <w:w w:val="90"/>
          <w:sz w:val="30"/>
          <w:szCs w:val="30"/>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jc w:val="left"/>
        <w:textAlignment w:val="auto"/>
        <w:rPr>
          <w:rFonts w:ascii="楷体" w:hAnsi="楷体" w:eastAsia="楷体"/>
          <w:sz w:val="32"/>
          <w:szCs w:val="32"/>
        </w:rPr>
      </w:pPr>
      <w:r>
        <w:rPr>
          <w:rFonts w:hint="eastAsia" w:ascii="楷体" w:hAnsi="楷体" w:eastAsia="楷体"/>
          <w:sz w:val="32"/>
          <w:szCs w:val="32"/>
        </w:rPr>
        <w:t>（三）政府性基金预算当年拨款具体使用情况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城乡社区支出</w:t>
      </w:r>
      <w:r>
        <w:rPr>
          <w:rFonts w:hint="eastAsia" w:ascii="仿宋" w:hAnsi="仿宋" w:eastAsia="仿宋" w:cs="仿宋"/>
          <w:color w:val="auto"/>
          <w:sz w:val="30"/>
          <w:szCs w:val="30"/>
          <w:lang w:eastAsia="zh-CN"/>
        </w:rPr>
        <w:t>（类）国有土地使用权出让收入（款）国有其他土地使用权出让收入安排的支出（项）</w:t>
      </w:r>
      <w:r>
        <w:rPr>
          <w:rFonts w:hint="eastAsia" w:ascii="仿宋" w:hAnsi="仿宋" w:eastAsia="仿宋" w:cs="仿宋"/>
          <w:color w:val="000000"/>
          <w:sz w:val="30"/>
          <w:szCs w:val="30"/>
        </w:rPr>
        <w:t xml:space="preserve">77,038,000.00 </w:t>
      </w:r>
      <w:r>
        <w:rPr>
          <w:rFonts w:hint="eastAsia" w:ascii="仿宋" w:hAnsi="仿宋" w:eastAsia="仿宋" w:cs="仿宋"/>
          <w:sz w:val="30"/>
          <w:szCs w:val="30"/>
          <w:lang w:eastAsia="zh-CN"/>
        </w:rPr>
        <w:t>元</w:t>
      </w:r>
      <w:r>
        <w:rPr>
          <w:rFonts w:hint="eastAsia" w:ascii="仿宋" w:hAnsi="仿宋" w:eastAsia="仿宋" w:cs="仿宋"/>
          <w:color w:val="auto"/>
          <w:sz w:val="30"/>
          <w:szCs w:val="30"/>
        </w:rPr>
        <w:t>，占当年预算总支出的</w:t>
      </w:r>
      <w:r>
        <w:rPr>
          <w:rFonts w:hint="eastAsia" w:ascii="仿宋" w:hAnsi="仿宋" w:eastAsia="仿宋" w:cs="仿宋"/>
          <w:color w:val="auto"/>
          <w:sz w:val="30"/>
          <w:szCs w:val="30"/>
          <w:lang w:val="en-US" w:eastAsia="zh-CN"/>
        </w:rPr>
        <w:t>100</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其中：综合视频建设项目支出</w:t>
      </w:r>
      <w:r>
        <w:rPr>
          <w:rFonts w:hint="eastAsia" w:ascii="仿宋" w:hAnsi="仿宋" w:eastAsia="仿宋" w:cs="仿宋"/>
          <w:color w:val="auto"/>
          <w:sz w:val="30"/>
          <w:szCs w:val="30"/>
          <w:lang w:val="en-US" w:eastAsia="zh-CN"/>
        </w:rPr>
        <w:t>5000万元；综合视频链路租用项目685.80万元；综合视频后台服务设备租用312万元；派出所建设项目支出800万元；专用设备购置支出270万元；“一标三实”项目支出300万元；户籍档案信息化服务项目支出186万元；治安监控光纤租用150万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rPr>
          <w:rFonts w:ascii="黑体" w:hAnsi="黑体" w:eastAsia="黑体" w:cs="Times New Roman"/>
          <w:sz w:val="30"/>
          <w:szCs w:val="30"/>
          <w:shd w:val="clear" w:color="auto" w:fill="FFFFFF"/>
        </w:rPr>
      </w:pPr>
      <w:r>
        <w:rPr>
          <w:rFonts w:hint="eastAsia" w:ascii="黑体" w:hAnsi="黑体" w:eastAsia="黑体" w:cs="Times New Roman"/>
          <w:sz w:val="32"/>
          <w:shd w:val="clear" w:color="auto" w:fill="FFFFFF"/>
        </w:rPr>
        <w:t>六、</w:t>
      </w:r>
      <w:r>
        <w:rPr>
          <w:rFonts w:hint="eastAsia" w:ascii="仿宋" w:hAnsi="仿宋" w:eastAsia="仿宋" w:cs="仿宋"/>
          <w:b/>
          <w:bCs/>
          <w:w w:val="80"/>
          <w:sz w:val="30"/>
          <w:szCs w:val="30"/>
          <w:lang w:eastAsia="zh-CN"/>
        </w:rPr>
        <w:t>儋州市公安局</w:t>
      </w:r>
      <w:r>
        <w:rPr>
          <w:rFonts w:hint="eastAsia" w:ascii="仿宋" w:hAnsi="仿宋" w:eastAsia="仿宋" w:cs="仿宋"/>
          <w:b/>
          <w:bCs/>
          <w:w w:val="80"/>
          <w:sz w:val="30"/>
          <w:szCs w:val="30"/>
          <w:lang w:val="en-US" w:eastAsia="zh-CN"/>
        </w:rPr>
        <w:t>2019</w:t>
      </w:r>
      <w:r>
        <w:rPr>
          <w:rFonts w:hint="eastAsia" w:ascii="仿宋" w:hAnsi="仿宋" w:eastAsia="仿宋" w:cs="仿宋"/>
          <w:b/>
          <w:bCs/>
          <w:w w:val="80"/>
          <w:sz w:val="30"/>
          <w:szCs w:val="30"/>
        </w:rPr>
        <w:t>年</w:t>
      </w:r>
      <w:r>
        <w:rPr>
          <w:rFonts w:hint="eastAsia" w:ascii="黑体" w:hAnsi="黑体" w:eastAsia="黑体" w:cs="Times New Roman"/>
          <w:sz w:val="30"/>
          <w:szCs w:val="30"/>
          <w:shd w:val="clear" w:color="auto" w:fill="FFFFFF"/>
        </w:rPr>
        <w:t>收支预算情况的总体说明</w:t>
      </w:r>
      <w:r>
        <w:rPr>
          <w:rFonts w:hint="eastAsia" w:ascii="黑体" w:hAnsi="黑体" w:eastAsia="黑体"/>
          <w:color w:val="auto"/>
          <w:w w:val="80"/>
          <w:sz w:val="30"/>
          <w:szCs w:val="30"/>
        </w:rPr>
        <w:t>（附表</w:t>
      </w:r>
      <w:r>
        <w:rPr>
          <w:rFonts w:hint="eastAsia" w:ascii="黑体" w:hAnsi="黑体" w:eastAsia="黑体"/>
          <w:color w:val="auto"/>
          <w:w w:val="80"/>
          <w:sz w:val="30"/>
          <w:szCs w:val="30"/>
          <w:lang w:val="en-US" w:eastAsia="zh-CN"/>
        </w:rPr>
        <w:t>6</w:t>
      </w:r>
      <w:r>
        <w:rPr>
          <w:rFonts w:hint="eastAsia" w:ascii="黑体" w:hAnsi="黑体" w:eastAsia="黑体"/>
          <w:color w:val="auto"/>
          <w:w w:val="80"/>
          <w:sz w:val="30"/>
          <w:szCs w:val="30"/>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按照综合预算原则，儋州市公安局所有收入和支出均纳入部门预算管理。201</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年收支总预算为</w:t>
      </w:r>
      <w:r>
        <w:rPr>
          <w:rFonts w:hint="eastAsia" w:ascii="仿宋" w:hAnsi="仿宋" w:eastAsia="仿宋" w:cs="仿宋"/>
          <w:color w:val="000000"/>
          <w:sz w:val="30"/>
          <w:szCs w:val="30"/>
        </w:rPr>
        <w:t xml:space="preserve">340,314,164.30 </w:t>
      </w:r>
      <w:r>
        <w:rPr>
          <w:rFonts w:hint="eastAsia" w:ascii="仿宋" w:hAnsi="仿宋" w:eastAsia="仿宋" w:cs="仿宋"/>
          <w:color w:val="auto"/>
          <w:sz w:val="30"/>
          <w:szCs w:val="30"/>
        </w:rPr>
        <w:t>元。</w:t>
      </w:r>
      <w:r>
        <w:rPr>
          <w:rFonts w:hint="eastAsia" w:ascii="仿宋" w:hAnsi="仿宋" w:eastAsia="仿宋" w:cs="仿宋"/>
          <w:color w:val="auto"/>
          <w:sz w:val="30"/>
          <w:szCs w:val="30"/>
          <w:lang w:eastAsia="zh-CN"/>
        </w:rPr>
        <w:t>其中：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收入包括：</w:t>
      </w:r>
      <w:r>
        <w:rPr>
          <w:rFonts w:hint="eastAsia" w:ascii="仿宋" w:hAnsi="仿宋" w:eastAsia="仿宋" w:cs="仿宋"/>
          <w:color w:val="auto"/>
          <w:sz w:val="30"/>
          <w:szCs w:val="30"/>
          <w:lang w:eastAsia="zh-CN"/>
        </w:rPr>
        <w:t>一般公共预算</w:t>
      </w:r>
      <w:r>
        <w:rPr>
          <w:rFonts w:hint="eastAsia" w:ascii="仿宋" w:hAnsi="仿宋" w:eastAsia="仿宋" w:cs="仿宋"/>
          <w:color w:val="auto"/>
          <w:sz w:val="30"/>
          <w:szCs w:val="30"/>
        </w:rPr>
        <w:t>收入</w:t>
      </w:r>
      <w:r>
        <w:rPr>
          <w:rFonts w:hint="eastAsia" w:ascii="仿宋" w:hAnsi="仿宋" w:eastAsia="仿宋" w:cs="仿宋"/>
          <w:color w:val="000000"/>
          <w:sz w:val="30"/>
          <w:szCs w:val="30"/>
        </w:rPr>
        <w:t xml:space="preserve">263,276,164.30 </w:t>
      </w:r>
      <w:r>
        <w:rPr>
          <w:rFonts w:hint="eastAsia" w:ascii="仿宋" w:hAnsi="仿宋" w:eastAsia="仿宋" w:cs="仿宋"/>
          <w:color w:val="auto"/>
          <w:sz w:val="30"/>
          <w:szCs w:val="30"/>
          <w:lang w:val="en-US" w:eastAsia="zh-CN"/>
        </w:rPr>
        <w:t>元</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政府性基金收入</w:t>
      </w:r>
      <w:r>
        <w:rPr>
          <w:rFonts w:hint="eastAsia" w:ascii="仿宋" w:hAnsi="仿宋" w:eastAsia="仿宋" w:cs="仿宋"/>
          <w:color w:val="000000"/>
          <w:sz w:val="30"/>
          <w:szCs w:val="30"/>
        </w:rPr>
        <w:t xml:space="preserve">77,038,000.00 </w:t>
      </w:r>
      <w:r>
        <w:rPr>
          <w:rFonts w:hint="eastAsia" w:ascii="仿宋" w:hAnsi="仿宋" w:eastAsia="仿宋" w:cs="仿宋"/>
          <w:color w:val="auto"/>
          <w:sz w:val="30"/>
          <w:szCs w:val="30"/>
          <w:lang w:val="en-US" w:eastAsia="zh-CN"/>
        </w:rPr>
        <w:t>元</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支出包括：公共安全支出</w:t>
      </w:r>
      <w:r>
        <w:rPr>
          <w:rFonts w:hint="eastAsia" w:ascii="仿宋" w:hAnsi="仿宋" w:eastAsia="仿宋" w:cs="仿宋"/>
          <w:color w:val="000000"/>
          <w:sz w:val="30"/>
          <w:szCs w:val="30"/>
        </w:rPr>
        <w:t xml:space="preserve">232,408,691.10 </w:t>
      </w:r>
      <w:r>
        <w:rPr>
          <w:rFonts w:hint="eastAsia" w:ascii="仿宋" w:hAnsi="仿宋" w:eastAsia="仿宋" w:cs="仿宋"/>
          <w:color w:val="auto"/>
          <w:sz w:val="30"/>
          <w:szCs w:val="30"/>
        </w:rPr>
        <w:t>元、社会保障和就业支出</w:t>
      </w:r>
      <w:r>
        <w:rPr>
          <w:rFonts w:hint="eastAsia" w:ascii="仿宋" w:hAnsi="仿宋" w:eastAsia="仿宋" w:cs="仿宋"/>
          <w:color w:val="000000"/>
          <w:sz w:val="30"/>
          <w:szCs w:val="30"/>
        </w:rPr>
        <w:t xml:space="preserve">11,776,928.00 </w:t>
      </w:r>
      <w:r>
        <w:rPr>
          <w:rFonts w:hint="eastAsia" w:ascii="仿宋" w:hAnsi="仿宋" w:eastAsia="仿宋" w:cs="仿宋"/>
          <w:color w:val="auto"/>
          <w:sz w:val="30"/>
          <w:szCs w:val="30"/>
        </w:rPr>
        <w:t>元、医疗卫生与计划生育支出</w:t>
      </w:r>
      <w:r>
        <w:rPr>
          <w:rFonts w:hint="eastAsia" w:ascii="仿宋" w:hAnsi="仿宋" w:eastAsia="仿宋" w:cs="仿宋"/>
          <w:color w:val="000000"/>
          <w:sz w:val="30"/>
          <w:szCs w:val="30"/>
        </w:rPr>
        <w:t xml:space="preserve">10,800,724.40 </w:t>
      </w:r>
      <w:r>
        <w:rPr>
          <w:rFonts w:hint="eastAsia" w:ascii="仿宋" w:hAnsi="仿宋" w:eastAsia="仿宋" w:cs="仿宋"/>
          <w:color w:val="auto"/>
          <w:sz w:val="30"/>
          <w:szCs w:val="30"/>
        </w:rPr>
        <w:t>元、城乡社区支出</w:t>
      </w:r>
      <w:r>
        <w:rPr>
          <w:rFonts w:hint="eastAsia" w:ascii="仿宋" w:hAnsi="仿宋" w:eastAsia="仿宋" w:cs="仿宋"/>
          <w:color w:val="000000"/>
          <w:sz w:val="30"/>
          <w:szCs w:val="30"/>
        </w:rPr>
        <w:t xml:space="preserve">77,038,000.00 </w:t>
      </w:r>
      <w:r>
        <w:rPr>
          <w:rFonts w:hint="eastAsia" w:ascii="仿宋" w:hAnsi="仿宋" w:eastAsia="仿宋" w:cs="仿宋"/>
          <w:color w:val="auto"/>
          <w:sz w:val="30"/>
          <w:szCs w:val="30"/>
        </w:rPr>
        <w:t>元</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住房保障支出</w:t>
      </w:r>
      <w:r>
        <w:rPr>
          <w:rFonts w:hint="eastAsia" w:ascii="仿宋" w:hAnsi="仿宋" w:eastAsia="仿宋" w:cs="仿宋"/>
          <w:color w:val="000000"/>
          <w:sz w:val="30"/>
          <w:szCs w:val="30"/>
        </w:rPr>
        <w:t>8,289,820.80</w:t>
      </w:r>
      <w:r>
        <w:rPr>
          <w:rFonts w:hint="eastAsia" w:ascii="仿宋" w:hAnsi="仿宋" w:eastAsia="仿宋" w:cs="仿宋"/>
          <w:color w:val="auto"/>
          <w:sz w:val="30"/>
          <w:szCs w:val="30"/>
        </w:rPr>
        <w:t>元</w:t>
      </w:r>
      <w:r>
        <w:rPr>
          <w:rFonts w:hint="eastAsia" w:ascii="仿宋" w:hAnsi="仿宋" w:eastAsia="仿宋" w:cs="仿宋"/>
          <w:color w:val="000000"/>
          <w:sz w:val="30"/>
          <w:szCs w:val="30"/>
        </w:rPr>
        <w:t xml:space="preserve"> </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textAlignment w:val="auto"/>
        <w:rPr>
          <w:rFonts w:hint="eastAsia"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七、</w:t>
      </w:r>
      <w:r>
        <w:rPr>
          <w:rFonts w:hint="eastAsia" w:ascii="仿宋" w:hAnsi="仿宋" w:eastAsia="仿宋" w:cs="仿宋"/>
          <w:b/>
          <w:bCs/>
          <w:w w:val="80"/>
          <w:sz w:val="32"/>
          <w:szCs w:val="32"/>
          <w:lang w:eastAsia="zh-CN"/>
        </w:rPr>
        <w:t>儋州市公安局</w:t>
      </w:r>
      <w:r>
        <w:rPr>
          <w:rFonts w:hint="eastAsia" w:ascii="仿宋" w:hAnsi="仿宋" w:eastAsia="仿宋" w:cs="仿宋"/>
          <w:b/>
          <w:bCs/>
          <w:w w:val="80"/>
          <w:sz w:val="32"/>
          <w:szCs w:val="32"/>
          <w:lang w:val="en-US" w:eastAsia="zh-CN"/>
        </w:rPr>
        <w:t>2019</w:t>
      </w:r>
      <w:r>
        <w:rPr>
          <w:rFonts w:hint="eastAsia" w:ascii="仿宋" w:hAnsi="仿宋" w:eastAsia="仿宋" w:cs="仿宋"/>
          <w:b/>
          <w:bCs/>
          <w:w w:val="80"/>
          <w:sz w:val="32"/>
          <w:szCs w:val="32"/>
        </w:rPr>
        <w:t>年</w:t>
      </w:r>
      <w:r>
        <w:rPr>
          <w:rFonts w:hint="eastAsia" w:ascii="仿宋" w:hAnsi="仿宋" w:eastAsia="仿宋" w:cs="仿宋"/>
          <w:b/>
          <w:bCs/>
          <w:sz w:val="32"/>
          <w:szCs w:val="32"/>
          <w:shd w:val="clear" w:color="auto" w:fill="FFFFFF"/>
        </w:rPr>
        <w:t>收入预算情况说明</w:t>
      </w:r>
      <w:r>
        <w:rPr>
          <w:rFonts w:hint="eastAsia" w:ascii="仿宋" w:hAnsi="仿宋" w:eastAsia="仿宋" w:cs="仿宋"/>
          <w:b/>
          <w:bCs/>
          <w:color w:val="auto"/>
          <w:w w:val="80"/>
          <w:sz w:val="32"/>
          <w:szCs w:val="32"/>
        </w:rPr>
        <w:t>（附表</w:t>
      </w:r>
      <w:r>
        <w:rPr>
          <w:rFonts w:hint="eastAsia" w:ascii="仿宋" w:hAnsi="仿宋" w:eastAsia="仿宋" w:cs="仿宋"/>
          <w:b/>
          <w:bCs/>
          <w:color w:val="auto"/>
          <w:w w:val="80"/>
          <w:sz w:val="32"/>
          <w:szCs w:val="32"/>
          <w:lang w:val="en-US" w:eastAsia="zh-CN"/>
        </w:rPr>
        <w:t>7</w:t>
      </w:r>
      <w:r>
        <w:rPr>
          <w:rFonts w:hint="eastAsia" w:ascii="仿宋" w:hAnsi="仿宋" w:eastAsia="仿宋" w:cs="仿宋"/>
          <w:b/>
          <w:bCs/>
          <w:color w:val="auto"/>
          <w:w w:val="80"/>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201</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年收入预算</w:t>
      </w:r>
      <w:r>
        <w:rPr>
          <w:rFonts w:hint="eastAsia" w:ascii="仿宋" w:hAnsi="仿宋" w:eastAsia="仿宋" w:cs="仿宋"/>
          <w:color w:val="000000"/>
          <w:sz w:val="30"/>
          <w:szCs w:val="30"/>
        </w:rPr>
        <w:t>340</w:t>
      </w:r>
      <w:r>
        <w:rPr>
          <w:rFonts w:hint="eastAsia" w:ascii="仿宋" w:hAnsi="仿宋" w:eastAsia="仿宋" w:cs="仿宋"/>
          <w:color w:val="000000"/>
          <w:sz w:val="30"/>
          <w:szCs w:val="30"/>
          <w:lang w:val="en-US" w:eastAsia="zh-CN"/>
        </w:rPr>
        <w:t>,</w:t>
      </w:r>
      <w:r>
        <w:rPr>
          <w:rFonts w:hint="eastAsia" w:ascii="仿宋" w:hAnsi="仿宋" w:eastAsia="仿宋" w:cs="仿宋"/>
          <w:color w:val="000000"/>
          <w:sz w:val="30"/>
          <w:szCs w:val="30"/>
        </w:rPr>
        <w:t>314</w:t>
      </w:r>
      <w:r>
        <w:rPr>
          <w:rFonts w:hint="eastAsia" w:ascii="仿宋" w:hAnsi="仿宋" w:eastAsia="仿宋" w:cs="仿宋"/>
          <w:color w:val="000000"/>
          <w:sz w:val="30"/>
          <w:szCs w:val="30"/>
          <w:lang w:val="en-US" w:eastAsia="zh-CN"/>
        </w:rPr>
        <w:t>,</w:t>
      </w:r>
      <w:r>
        <w:rPr>
          <w:rFonts w:hint="eastAsia" w:ascii="仿宋" w:hAnsi="仿宋" w:eastAsia="仿宋" w:cs="仿宋"/>
          <w:color w:val="000000"/>
          <w:sz w:val="30"/>
          <w:szCs w:val="30"/>
        </w:rPr>
        <w:t>164.3</w:t>
      </w:r>
      <w:r>
        <w:rPr>
          <w:rFonts w:hint="eastAsia" w:ascii="仿宋" w:hAnsi="仿宋" w:eastAsia="仿宋" w:cs="仿宋"/>
          <w:color w:val="000000"/>
          <w:sz w:val="30"/>
          <w:szCs w:val="30"/>
          <w:lang w:val="en-US" w:eastAsia="zh-CN"/>
        </w:rPr>
        <w:t>0</w:t>
      </w:r>
      <w:r>
        <w:rPr>
          <w:rFonts w:hint="eastAsia" w:ascii="仿宋" w:hAnsi="仿宋" w:eastAsia="仿宋" w:cs="仿宋"/>
          <w:color w:val="auto"/>
          <w:sz w:val="30"/>
          <w:szCs w:val="30"/>
        </w:rPr>
        <w:t>元。其中：</w:t>
      </w:r>
      <w:r>
        <w:rPr>
          <w:rFonts w:hint="eastAsia" w:ascii="仿宋" w:hAnsi="仿宋" w:eastAsia="仿宋" w:cs="仿宋"/>
          <w:color w:val="auto"/>
          <w:sz w:val="30"/>
          <w:szCs w:val="30"/>
          <w:lang w:eastAsia="zh-CN"/>
        </w:rPr>
        <w:t>一般公共预算拨款收入</w:t>
      </w:r>
      <w:r>
        <w:rPr>
          <w:rFonts w:hint="eastAsia" w:ascii="仿宋" w:hAnsi="仿宋" w:eastAsia="仿宋" w:cs="仿宋"/>
          <w:color w:val="000000"/>
          <w:sz w:val="30"/>
          <w:szCs w:val="30"/>
        </w:rPr>
        <w:t>263</w:t>
      </w:r>
      <w:r>
        <w:rPr>
          <w:rFonts w:hint="eastAsia" w:ascii="仿宋" w:hAnsi="仿宋" w:eastAsia="仿宋" w:cs="仿宋"/>
          <w:color w:val="000000"/>
          <w:sz w:val="30"/>
          <w:szCs w:val="30"/>
          <w:lang w:val="en-US" w:eastAsia="zh-CN"/>
        </w:rPr>
        <w:t>,</w:t>
      </w:r>
      <w:r>
        <w:rPr>
          <w:rFonts w:hint="eastAsia" w:ascii="仿宋" w:hAnsi="仿宋" w:eastAsia="仿宋" w:cs="仿宋"/>
          <w:color w:val="000000"/>
          <w:sz w:val="30"/>
          <w:szCs w:val="30"/>
        </w:rPr>
        <w:t>276</w:t>
      </w:r>
      <w:r>
        <w:rPr>
          <w:rFonts w:hint="eastAsia" w:ascii="仿宋" w:hAnsi="仿宋" w:eastAsia="仿宋" w:cs="仿宋"/>
          <w:color w:val="000000"/>
          <w:sz w:val="30"/>
          <w:szCs w:val="30"/>
          <w:lang w:val="en-US" w:eastAsia="zh-CN"/>
        </w:rPr>
        <w:t>,</w:t>
      </w:r>
      <w:r>
        <w:rPr>
          <w:rFonts w:hint="eastAsia" w:ascii="仿宋" w:hAnsi="仿宋" w:eastAsia="仿宋" w:cs="仿宋"/>
          <w:color w:val="000000"/>
          <w:sz w:val="30"/>
          <w:szCs w:val="30"/>
        </w:rPr>
        <w:t>164.3</w:t>
      </w:r>
      <w:r>
        <w:rPr>
          <w:rFonts w:hint="eastAsia" w:ascii="仿宋" w:hAnsi="仿宋" w:eastAsia="仿宋" w:cs="仿宋"/>
          <w:color w:val="000000"/>
          <w:sz w:val="30"/>
          <w:szCs w:val="30"/>
          <w:lang w:val="en-US" w:eastAsia="zh-CN"/>
        </w:rPr>
        <w:t>0</w:t>
      </w:r>
      <w:r>
        <w:rPr>
          <w:rFonts w:hint="eastAsia" w:ascii="仿宋" w:hAnsi="仿宋" w:eastAsia="仿宋" w:cs="仿宋"/>
          <w:color w:val="auto"/>
          <w:sz w:val="30"/>
          <w:szCs w:val="30"/>
          <w:lang w:eastAsia="zh-CN"/>
        </w:rPr>
        <w:t>元，</w:t>
      </w:r>
      <w:r>
        <w:rPr>
          <w:rFonts w:hint="eastAsia" w:ascii="仿宋" w:hAnsi="仿宋" w:eastAsia="仿宋" w:cs="仿宋"/>
          <w:color w:val="auto"/>
          <w:sz w:val="30"/>
          <w:szCs w:val="30"/>
        </w:rPr>
        <w:t>占</w:t>
      </w:r>
      <w:r>
        <w:rPr>
          <w:rFonts w:hint="eastAsia" w:ascii="仿宋" w:hAnsi="仿宋" w:eastAsia="仿宋" w:cs="仿宋"/>
          <w:color w:val="auto"/>
          <w:sz w:val="30"/>
          <w:szCs w:val="30"/>
          <w:lang w:val="en-US" w:eastAsia="zh-CN"/>
        </w:rPr>
        <w:t>77</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36</w:t>
      </w:r>
      <w:r>
        <w:rPr>
          <w:rFonts w:hint="eastAsia" w:ascii="仿宋" w:hAnsi="仿宋" w:eastAsia="仿宋" w:cs="仿宋"/>
          <w:color w:val="auto"/>
          <w:sz w:val="30"/>
          <w:szCs w:val="30"/>
        </w:rPr>
        <w:t>%；政府性基金收入</w:t>
      </w:r>
      <w:r>
        <w:rPr>
          <w:rFonts w:hint="eastAsia" w:ascii="仿宋" w:hAnsi="仿宋" w:eastAsia="仿宋" w:cs="仿宋"/>
          <w:color w:val="000000"/>
          <w:sz w:val="30"/>
          <w:szCs w:val="30"/>
        </w:rPr>
        <w:t>77</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038</w:t>
      </w:r>
      <w:r>
        <w:rPr>
          <w:rFonts w:hint="eastAsia" w:ascii="仿宋" w:hAnsi="仿宋" w:eastAsia="仿宋" w:cs="仿宋"/>
          <w:color w:val="000000"/>
          <w:sz w:val="30"/>
          <w:szCs w:val="30"/>
          <w:lang w:val="en-US" w:eastAsia="zh-CN"/>
        </w:rPr>
        <w:t>,</w:t>
      </w:r>
      <w:r>
        <w:rPr>
          <w:rFonts w:hint="eastAsia" w:ascii="仿宋" w:hAnsi="仿宋" w:eastAsia="仿宋" w:cs="仿宋"/>
          <w:color w:val="000000"/>
          <w:sz w:val="30"/>
          <w:szCs w:val="30"/>
        </w:rPr>
        <w:t>000</w:t>
      </w:r>
      <w:r>
        <w:rPr>
          <w:rFonts w:hint="eastAsia" w:ascii="仿宋" w:hAnsi="仿宋" w:eastAsia="仿宋" w:cs="仿宋"/>
          <w:color w:val="000000"/>
          <w:sz w:val="30"/>
          <w:szCs w:val="30"/>
          <w:lang w:val="en-US" w:eastAsia="zh-CN"/>
        </w:rPr>
        <w:t>.00</w:t>
      </w:r>
      <w:r>
        <w:rPr>
          <w:rFonts w:hint="eastAsia" w:ascii="仿宋" w:hAnsi="仿宋" w:eastAsia="仿宋" w:cs="仿宋"/>
          <w:color w:val="auto"/>
          <w:sz w:val="30"/>
          <w:szCs w:val="30"/>
        </w:rPr>
        <w:t>元，占</w:t>
      </w:r>
      <w:r>
        <w:rPr>
          <w:rFonts w:hint="eastAsia" w:ascii="仿宋" w:hAnsi="仿宋" w:eastAsia="仿宋" w:cs="仿宋"/>
          <w:color w:val="auto"/>
          <w:sz w:val="30"/>
          <w:szCs w:val="30"/>
          <w:lang w:val="en-US" w:eastAsia="zh-CN"/>
        </w:rPr>
        <w:t>22</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64</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textAlignment w:val="auto"/>
        <w:rPr>
          <w:rFonts w:hint="eastAsia"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八、</w:t>
      </w:r>
      <w:r>
        <w:rPr>
          <w:rFonts w:hint="eastAsia" w:ascii="仿宋" w:hAnsi="仿宋" w:eastAsia="仿宋" w:cs="仿宋"/>
          <w:b/>
          <w:bCs/>
          <w:w w:val="80"/>
          <w:sz w:val="32"/>
          <w:szCs w:val="32"/>
          <w:lang w:eastAsia="zh-CN"/>
        </w:rPr>
        <w:t>儋州市公安局</w:t>
      </w:r>
      <w:r>
        <w:rPr>
          <w:rFonts w:hint="eastAsia" w:ascii="仿宋" w:hAnsi="仿宋" w:eastAsia="仿宋" w:cs="仿宋"/>
          <w:b/>
          <w:bCs/>
          <w:w w:val="80"/>
          <w:sz w:val="32"/>
          <w:szCs w:val="32"/>
          <w:lang w:val="en-US" w:eastAsia="zh-CN"/>
        </w:rPr>
        <w:t>2019</w:t>
      </w:r>
      <w:r>
        <w:rPr>
          <w:rFonts w:hint="eastAsia" w:ascii="仿宋" w:hAnsi="仿宋" w:eastAsia="仿宋" w:cs="仿宋"/>
          <w:b/>
          <w:bCs/>
          <w:w w:val="80"/>
          <w:sz w:val="32"/>
          <w:szCs w:val="32"/>
        </w:rPr>
        <w:t>年</w:t>
      </w:r>
      <w:r>
        <w:rPr>
          <w:rFonts w:hint="eastAsia" w:ascii="仿宋" w:hAnsi="仿宋" w:eastAsia="仿宋" w:cs="仿宋"/>
          <w:b/>
          <w:bCs/>
          <w:sz w:val="32"/>
          <w:szCs w:val="32"/>
          <w:shd w:val="clear" w:color="auto" w:fill="FFFFFF"/>
        </w:rPr>
        <w:t>支出预算情况说明</w:t>
      </w:r>
      <w:r>
        <w:rPr>
          <w:rFonts w:hint="eastAsia" w:ascii="仿宋" w:hAnsi="仿宋" w:eastAsia="仿宋" w:cs="仿宋"/>
          <w:b/>
          <w:bCs/>
          <w:color w:val="auto"/>
          <w:w w:val="80"/>
          <w:sz w:val="32"/>
          <w:szCs w:val="32"/>
        </w:rPr>
        <w:t>（附表</w:t>
      </w:r>
      <w:r>
        <w:rPr>
          <w:rFonts w:hint="eastAsia" w:ascii="仿宋" w:hAnsi="仿宋" w:eastAsia="仿宋" w:cs="仿宋"/>
          <w:b/>
          <w:bCs/>
          <w:color w:val="auto"/>
          <w:w w:val="80"/>
          <w:sz w:val="32"/>
          <w:szCs w:val="32"/>
          <w:lang w:val="en-US" w:eastAsia="zh-CN"/>
        </w:rPr>
        <w:t>8</w:t>
      </w:r>
      <w:r>
        <w:rPr>
          <w:rFonts w:hint="eastAsia" w:ascii="仿宋" w:hAnsi="仿宋" w:eastAsia="仿宋" w:cs="仿宋"/>
          <w:b/>
          <w:bCs/>
          <w:color w:val="auto"/>
          <w:w w:val="80"/>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textAlignment w:val="auto"/>
        <w:rPr>
          <w:rFonts w:hint="eastAsia" w:ascii="仿宋" w:hAnsi="仿宋" w:eastAsia="仿宋" w:cs="仿宋"/>
          <w:b w:val="0"/>
          <w:bCs w:val="0"/>
          <w:color w:val="auto"/>
          <w:sz w:val="30"/>
          <w:szCs w:val="30"/>
          <w:shd w:val="clear" w:color="auto" w:fill="FFFFFF"/>
          <w:lang w:val="en-US" w:eastAsia="zh-CN"/>
        </w:rPr>
      </w:pPr>
      <w:r>
        <w:rPr>
          <w:rFonts w:hint="eastAsia" w:ascii="仿宋" w:hAnsi="仿宋" w:eastAsia="仿宋" w:cs="仿宋"/>
          <w:color w:val="auto"/>
          <w:sz w:val="30"/>
          <w:szCs w:val="30"/>
        </w:rPr>
        <w:t>儋州市公安局201</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年支出预算</w:t>
      </w:r>
      <w:r>
        <w:rPr>
          <w:rFonts w:hint="eastAsia" w:ascii="仿宋" w:hAnsi="仿宋" w:eastAsia="仿宋" w:cs="仿宋"/>
          <w:color w:val="000000"/>
          <w:sz w:val="30"/>
          <w:szCs w:val="30"/>
        </w:rPr>
        <w:t>340</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314</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164.3</w:t>
      </w:r>
      <w:r>
        <w:rPr>
          <w:rFonts w:hint="eastAsia" w:ascii="仿宋" w:hAnsi="仿宋" w:eastAsia="仿宋" w:cs="仿宋"/>
          <w:color w:val="000000"/>
          <w:sz w:val="30"/>
          <w:szCs w:val="30"/>
          <w:lang w:val="en-US" w:eastAsia="zh-CN"/>
        </w:rPr>
        <w:t>0</w:t>
      </w:r>
      <w:r>
        <w:rPr>
          <w:rFonts w:hint="eastAsia" w:ascii="仿宋" w:hAnsi="仿宋" w:eastAsia="仿宋" w:cs="仿宋"/>
          <w:color w:val="auto"/>
          <w:sz w:val="30"/>
          <w:szCs w:val="30"/>
        </w:rPr>
        <w:t>元，其中：基本支出</w:t>
      </w:r>
      <w:r>
        <w:rPr>
          <w:rFonts w:hint="eastAsia" w:ascii="仿宋" w:hAnsi="仿宋" w:eastAsia="仿宋" w:cs="仿宋"/>
          <w:color w:val="000000"/>
          <w:sz w:val="30"/>
          <w:szCs w:val="30"/>
        </w:rPr>
        <w:t>189,954,764.30</w:t>
      </w:r>
      <w:r>
        <w:rPr>
          <w:rFonts w:hint="eastAsia" w:ascii="仿宋" w:hAnsi="仿宋" w:eastAsia="仿宋" w:cs="仿宋"/>
          <w:color w:val="auto"/>
          <w:sz w:val="30"/>
          <w:szCs w:val="30"/>
        </w:rPr>
        <w:t>元</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占</w:t>
      </w:r>
      <w:r>
        <w:rPr>
          <w:rFonts w:hint="eastAsia" w:ascii="仿宋" w:hAnsi="仿宋" w:eastAsia="仿宋" w:cs="仿宋"/>
          <w:color w:val="auto"/>
          <w:sz w:val="30"/>
          <w:szCs w:val="30"/>
          <w:lang w:val="en-US" w:eastAsia="zh-CN"/>
        </w:rPr>
        <w:t>55</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2%；项目支出</w:t>
      </w:r>
      <w:r>
        <w:rPr>
          <w:rFonts w:hint="eastAsia" w:ascii="仿宋" w:hAnsi="仿宋" w:eastAsia="仿宋" w:cs="仿宋"/>
          <w:color w:val="000000"/>
          <w:sz w:val="30"/>
          <w:szCs w:val="30"/>
        </w:rPr>
        <w:t xml:space="preserve">150,359,400.00 </w:t>
      </w:r>
      <w:r>
        <w:rPr>
          <w:rFonts w:hint="eastAsia" w:ascii="仿宋" w:hAnsi="仿宋" w:eastAsia="仿宋" w:cs="仿宋"/>
          <w:color w:val="auto"/>
          <w:sz w:val="30"/>
          <w:szCs w:val="30"/>
        </w:rPr>
        <w:t>元，占</w:t>
      </w:r>
      <w:r>
        <w:rPr>
          <w:rFonts w:hint="eastAsia" w:ascii="仿宋" w:hAnsi="仿宋" w:eastAsia="仿宋" w:cs="仿宋"/>
          <w:color w:val="auto"/>
          <w:sz w:val="30"/>
          <w:szCs w:val="30"/>
          <w:lang w:val="en-US" w:eastAsia="zh-CN"/>
        </w:rPr>
        <w:t>44</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8%。</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textAlignment w:val="auto"/>
        <w:rPr>
          <w:rFonts w:ascii="黑体" w:hAnsi="黑体" w:eastAsia="黑体" w:cs="Times New Roman"/>
          <w:sz w:val="30"/>
          <w:szCs w:val="30"/>
          <w:shd w:val="clear" w:color="auto" w:fill="FFFFFF"/>
        </w:rPr>
      </w:pPr>
      <w:r>
        <w:rPr>
          <w:rFonts w:hint="eastAsia" w:ascii="黑体" w:hAnsi="黑体" w:eastAsia="黑体" w:cs="Times New Roman"/>
          <w:sz w:val="30"/>
          <w:szCs w:val="30"/>
          <w:shd w:val="clear" w:color="auto" w:fill="FFFFFF"/>
        </w:rPr>
        <w:t>九、其他重要事项的情况说明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rPr>
          <w:rFonts w:ascii="楷体" w:hAnsi="楷体" w:eastAsia="楷体"/>
          <w:sz w:val="32"/>
          <w:szCs w:val="32"/>
        </w:rPr>
      </w:pPr>
      <w:r>
        <w:rPr>
          <w:rFonts w:hint="eastAsia" w:ascii="楷体" w:hAnsi="楷体" w:eastAsia="楷体"/>
          <w:sz w:val="32"/>
          <w:szCs w:val="32"/>
        </w:rPr>
        <w:t>（一）机关运行经费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textAlignment w:val="auto"/>
        <w:rPr>
          <w:rFonts w:ascii="仿宋_GB2312" w:hAnsi="黑体" w:eastAsia="仿宋_GB2312"/>
          <w:color w:val="auto"/>
          <w:sz w:val="30"/>
          <w:szCs w:val="30"/>
        </w:rPr>
      </w:pPr>
      <w:r>
        <w:rPr>
          <w:rFonts w:ascii="仿宋_GB2312" w:hAnsi="黑体" w:eastAsia="仿宋_GB2312" w:cs="仿宋_GB2312"/>
          <w:color w:val="auto"/>
          <w:sz w:val="30"/>
          <w:szCs w:val="30"/>
        </w:rPr>
        <w:t>201</w:t>
      </w:r>
      <w:r>
        <w:rPr>
          <w:rFonts w:hint="eastAsia" w:ascii="仿宋_GB2312" w:hAnsi="黑体" w:eastAsia="仿宋_GB2312" w:cs="仿宋_GB2312"/>
          <w:color w:val="auto"/>
          <w:sz w:val="30"/>
          <w:szCs w:val="30"/>
          <w:lang w:val="en-US" w:eastAsia="zh-CN"/>
        </w:rPr>
        <w:t>9</w:t>
      </w:r>
      <w:r>
        <w:rPr>
          <w:rFonts w:hint="eastAsia" w:ascii="仿宋_GB2312" w:hAnsi="黑体" w:eastAsia="仿宋_GB2312"/>
          <w:color w:val="auto"/>
          <w:sz w:val="30"/>
          <w:szCs w:val="30"/>
        </w:rPr>
        <w:t>年</w:t>
      </w:r>
      <w:r>
        <w:rPr>
          <w:rFonts w:hint="eastAsia" w:ascii="仿宋_GB2312" w:hAnsi="黑体" w:eastAsia="仿宋_GB2312" w:cs="仿宋_GB2312"/>
          <w:color w:val="auto"/>
          <w:sz w:val="30"/>
          <w:szCs w:val="30"/>
        </w:rPr>
        <w:t>儋州市公安局本级、交警支队、第一看守所、第二看守所、治安拘留所、强制隔离戒毒所</w:t>
      </w:r>
      <w:r>
        <w:rPr>
          <w:rFonts w:ascii="仿宋_GB2312" w:hAnsi="黑体" w:eastAsia="仿宋_GB2312" w:cs="仿宋_GB2312"/>
          <w:color w:val="auto"/>
          <w:sz w:val="30"/>
          <w:szCs w:val="30"/>
        </w:rPr>
        <w:t>6</w:t>
      </w:r>
      <w:r>
        <w:rPr>
          <w:rFonts w:hint="eastAsia" w:ascii="仿宋_GB2312" w:hAnsi="黑体" w:eastAsia="仿宋_GB2312" w:cs="仿宋_GB2312"/>
          <w:color w:val="auto"/>
          <w:sz w:val="30"/>
          <w:szCs w:val="30"/>
        </w:rPr>
        <w:t>个独立核算部门的机关运行经费预算</w:t>
      </w:r>
      <w:r>
        <w:rPr>
          <w:rFonts w:hint="eastAsia" w:ascii="仿宋" w:hAnsi="仿宋" w:eastAsia="仿宋" w:cs="仿宋"/>
          <w:b w:val="0"/>
          <w:bCs w:val="0"/>
          <w:color w:val="000000"/>
          <w:sz w:val="32"/>
          <w:szCs w:val="32"/>
        </w:rPr>
        <w:t>29,614,699.70</w:t>
      </w:r>
      <w:r>
        <w:rPr>
          <w:rFonts w:hint="eastAsia" w:ascii="宋体" w:hAnsi="宋体" w:eastAsia="宋体"/>
          <w:color w:val="000000"/>
          <w:sz w:val="30"/>
          <w:szCs w:val="30"/>
        </w:rPr>
        <w:t xml:space="preserve"> </w:t>
      </w:r>
      <w:r>
        <w:rPr>
          <w:rFonts w:hint="eastAsia" w:ascii="仿宋_GB2312" w:hAnsi="黑体" w:eastAsia="仿宋_GB2312"/>
          <w:color w:val="auto"/>
          <w:sz w:val="30"/>
          <w:szCs w:val="30"/>
        </w:rPr>
        <w:t>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rPr>
          <w:rFonts w:ascii="楷体" w:hAnsi="楷体" w:eastAsia="楷体"/>
          <w:sz w:val="32"/>
          <w:szCs w:val="32"/>
        </w:rPr>
      </w:pPr>
      <w:r>
        <w:rPr>
          <w:rFonts w:hint="eastAsia" w:ascii="楷体" w:hAnsi="楷体" w:eastAsia="楷体"/>
          <w:sz w:val="32"/>
          <w:szCs w:val="32"/>
        </w:rPr>
        <w:t>（二）政府采购情况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201</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年儋州市公安局本级及下属各预算单位政府采购预算总额93</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959</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900</w:t>
      </w:r>
      <w:r>
        <w:rPr>
          <w:rFonts w:hint="eastAsia" w:ascii="仿宋" w:hAnsi="仿宋" w:eastAsia="仿宋" w:cs="仿宋"/>
          <w:color w:val="auto"/>
          <w:sz w:val="30"/>
          <w:szCs w:val="30"/>
          <w:lang w:val="en-US" w:eastAsia="zh-CN"/>
        </w:rPr>
        <w:t>.00</w:t>
      </w:r>
      <w:r>
        <w:rPr>
          <w:rFonts w:hint="eastAsia" w:ascii="仿宋" w:hAnsi="仿宋" w:eastAsia="仿宋" w:cs="仿宋"/>
          <w:color w:val="auto"/>
          <w:sz w:val="30"/>
          <w:szCs w:val="30"/>
          <w:lang w:eastAsia="zh-CN"/>
        </w:rPr>
        <w:t>元</w:t>
      </w:r>
      <w:r>
        <w:rPr>
          <w:rFonts w:hint="eastAsia" w:ascii="仿宋" w:hAnsi="仿宋" w:eastAsia="仿宋" w:cs="仿宋"/>
          <w:color w:val="auto"/>
          <w:sz w:val="30"/>
          <w:szCs w:val="30"/>
        </w:rPr>
        <w:t>，其中：政府采购货物预算78</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741</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900</w:t>
      </w:r>
      <w:r>
        <w:rPr>
          <w:rFonts w:hint="eastAsia" w:ascii="仿宋" w:hAnsi="仿宋" w:eastAsia="仿宋" w:cs="仿宋"/>
          <w:color w:val="auto"/>
          <w:sz w:val="30"/>
          <w:szCs w:val="30"/>
          <w:lang w:val="en-US" w:eastAsia="zh-CN"/>
        </w:rPr>
        <w:t>.00</w:t>
      </w:r>
      <w:r>
        <w:rPr>
          <w:rFonts w:hint="eastAsia" w:ascii="仿宋" w:hAnsi="仿宋" w:eastAsia="仿宋" w:cs="仿宋"/>
          <w:color w:val="auto"/>
          <w:sz w:val="30"/>
          <w:szCs w:val="30"/>
          <w:lang w:eastAsia="zh-CN"/>
        </w:rPr>
        <w:t>元</w:t>
      </w:r>
      <w:r>
        <w:rPr>
          <w:rFonts w:hint="eastAsia" w:ascii="仿宋" w:hAnsi="仿宋" w:eastAsia="仿宋" w:cs="仿宋"/>
          <w:color w:val="auto"/>
          <w:sz w:val="30"/>
          <w:szCs w:val="30"/>
        </w:rPr>
        <w:t>，政府采购工程预算</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lang w:eastAsia="zh-CN"/>
        </w:rPr>
        <w:t>元</w:t>
      </w:r>
      <w:r>
        <w:rPr>
          <w:rFonts w:hint="eastAsia" w:ascii="仿宋" w:hAnsi="仿宋" w:eastAsia="仿宋" w:cs="仿宋"/>
          <w:color w:val="auto"/>
          <w:sz w:val="30"/>
          <w:szCs w:val="30"/>
        </w:rPr>
        <w:t>，政府采购服务预算15</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218</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000</w:t>
      </w:r>
      <w:r>
        <w:rPr>
          <w:rFonts w:hint="eastAsia" w:ascii="仿宋" w:hAnsi="仿宋" w:eastAsia="仿宋" w:cs="仿宋"/>
          <w:color w:val="auto"/>
          <w:sz w:val="30"/>
          <w:szCs w:val="30"/>
          <w:lang w:val="en-US" w:eastAsia="zh-CN"/>
        </w:rPr>
        <w:t>.00</w:t>
      </w:r>
      <w:r>
        <w:rPr>
          <w:rFonts w:hint="eastAsia" w:ascii="仿宋" w:hAnsi="仿宋" w:eastAsia="仿宋" w:cs="仿宋"/>
          <w:color w:val="auto"/>
          <w:sz w:val="30"/>
          <w:szCs w:val="30"/>
          <w:lang w:eastAsia="zh-CN"/>
        </w:rPr>
        <w:t>元</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rPr>
          <w:rFonts w:ascii="楷体" w:hAnsi="楷体" w:eastAsia="楷体"/>
          <w:sz w:val="32"/>
          <w:szCs w:val="32"/>
        </w:rPr>
      </w:pPr>
      <w:r>
        <w:rPr>
          <w:rFonts w:hint="eastAsia" w:ascii="楷体" w:hAnsi="楷体" w:eastAsia="楷体"/>
          <w:sz w:val="32"/>
          <w:szCs w:val="32"/>
        </w:rPr>
        <w:t>（三）国有资产占有使用情况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rPr>
          <w:rFonts w:hint="eastAsia" w:ascii="仿宋_GB2312" w:hAnsi="黑体" w:eastAsia="仿宋_GB2312" w:cs="仿宋_GB2312"/>
          <w:color w:val="auto"/>
          <w:sz w:val="30"/>
          <w:szCs w:val="30"/>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年12月31日，</w:t>
      </w:r>
      <w:r>
        <w:rPr>
          <w:rFonts w:hint="eastAsia" w:ascii="仿宋_GB2312" w:hAnsi="黑体" w:eastAsia="仿宋_GB2312"/>
          <w:sz w:val="32"/>
          <w:szCs w:val="32"/>
          <w:lang w:eastAsia="zh-CN"/>
        </w:rPr>
        <w:t>公安局</w:t>
      </w:r>
      <w:r>
        <w:rPr>
          <w:rFonts w:hint="eastAsia" w:ascii="仿宋_GB2312" w:hAnsi="黑体" w:eastAsia="仿宋_GB2312" w:cs="仿宋_GB2312"/>
          <w:color w:val="auto"/>
          <w:sz w:val="30"/>
          <w:szCs w:val="30"/>
        </w:rPr>
        <w:t>本级及下属各预算单位共有车辆</w:t>
      </w:r>
      <w:r>
        <w:rPr>
          <w:rFonts w:hint="eastAsia" w:ascii="仿宋_GB2312" w:hAnsi="黑体" w:eastAsia="仿宋_GB2312" w:cs="仿宋_GB2312"/>
          <w:color w:val="auto"/>
          <w:sz w:val="30"/>
          <w:szCs w:val="30"/>
          <w:lang w:val="en-US" w:eastAsia="zh-CN"/>
        </w:rPr>
        <w:t>154</w:t>
      </w:r>
      <w:r>
        <w:rPr>
          <w:rFonts w:hint="eastAsia" w:ascii="仿宋_GB2312" w:hAnsi="黑体" w:eastAsia="仿宋_GB2312" w:cs="仿宋_GB2312"/>
          <w:color w:val="auto"/>
          <w:sz w:val="30"/>
          <w:szCs w:val="30"/>
        </w:rPr>
        <w:t>辆，其中，机要通信应急用车</w:t>
      </w:r>
      <w:r>
        <w:rPr>
          <w:rFonts w:hint="eastAsia" w:ascii="仿宋_GB2312" w:hAnsi="黑体" w:eastAsia="仿宋_GB2312" w:cs="仿宋_GB2312"/>
          <w:color w:val="auto"/>
          <w:sz w:val="30"/>
          <w:szCs w:val="30"/>
          <w:lang w:val="en-US" w:eastAsia="zh-CN"/>
        </w:rPr>
        <w:t>4</w:t>
      </w:r>
      <w:r>
        <w:rPr>
          <w:rFonts w:hint="eastAsia" w:ascii="仿宋_GB2312" w:hAnsi="黑体" w:eastAsia="仿宋_GB2312" w:cs="仿宋_GB2312"/>
          <w:color w:val="auto"/>
          <w:sz w:val="30"/>
          <w:szCs w:val="30"/>
        </w:rPr>
        <w:t>辆</w:t>
      </w:r>
      <w:r>
        <w:rPr>
          <w:rFonts w:hint="eastAsia" w:ascii="仿宋_GB2312" w:hAnsi="黑体" w:eastAsia="仿宋_GB2312" w:cs="仿宋_GB2312"/>
          <w:color w:val="auto"/>
          <w:sz w:val="30"/>
          <w:szCs w:val="30"/>
          <w:lang w:eastAsia="zh-CN"/>
        </w:rPr>
        <w:t>，</w:t>
      </w:r>
      <w:r>
        <w:rPr>
          <w:rFonts w:hint="eastAsia" w:ascii="仿宋_GB2312" w:hAnsi="黑体" w:eastAsia="仿宋_GB2312" w:cs="仿宋_GB2312"/>
          <w:color w:val="auto"/>
          <w:sz w:val="30"/>
          <w:szCs w:val="30"/>
        </w:rPr>
        <w:t>一般执法执勤用车</w:t>
      </w:r>
      <w:r>
        <w:rPr>
          <w:rFonts w:hint="eastAsia" w:ascii="仿宋_GB2312" w:hAnsi="黑体" w:eastAsia="仿宋_GB2312" w:cs="仿宋_GB2312"/>
          <w:color w:val="auto"/>
          <w:sz w:val="30"/>
          <w:szCs w:val="30"/>
          <w:lang w:val="en-US" w:eastAsia="zh-CN"/>
        </w:rPr>
        <w:t>112</w:t>
      </w:r>
      <w:r>
        <w:rPr>
          <w:rFonts w:hint="eastAsia" w:ascii="仿宋_GB2312" w:hAnsi="黑体" w:eastAsia="仿宋_GB2312" w:cs="仿宋_GB2312"/>
          <w:color w:val="auto"/>
          <w:sz w:val="30"/>
          <w:szCs w:val="30"/>
        </w:rPr>
        <w:t>辆</w:t>
      </w:r>
      <w:r>
        <w:rPr>
          <w:rFonts w:hint="eastAsia" w:ascii="仿宋_GB2312" w:hAnsi="黑体" w:eastAsia="仿宋_GB2312" w:cs="仿宋_GB2312"/>
          <w:color w:val="auto"/>
          <w:sz w:val="30"/>
          <w:szCs w:val="30"/>
          <w:lang w:eastAsia="zh-CN"/>
        </w:rPr>
        <w:t>，</w:t>
      </w:r>
      <w:r>
        <w:rPr>
          <w:rFonts w:hint="eastAsia" w:ascii="仿宋_GB2312" w:hAnsi="黑体" w:eastAsia="仿宋_GB2312" w:cs="仿宋_GB2312"/>
          <w:color w:val="auto"/>
          <w:sz w:val="30"/>
          <w:szCs w:val="30"/>
        </w:rPr>
        <w:t>特种专业技术用车</w:t>
      </w:r>
      <w:r>
        <w:rPr>
          <w:rFonts w:hint="eastAsia" w:ascii="仿宋_GB2312" w:hAnsi="黑体" w:eastAsia="仿宋_GB2312" w:cs="仿宋_GB2312"/>
          <w:color w:val="auto"/>
          <w:sz w:val="30"/>
          <w:szCs w:val="30"/>
          <w:lang w:val="en-US" w:eastAsia="zh-CN"/>
        </w:rPr>
        <w:t>38</w:t>
      </w:r>
      <w:r>
        <w:rPr>
          <w:rFonts w:hint="eastAsia" w:ascii="仿宋_GB2312" w:hAnsi="黑体" w:eastAsia="仿宋_GB2312" w:cs="仿宋_GB2312"/>
          <w:color w:val="auto"/>
          <w:sz w:val="30"/>
          <w:szCs w:val="30"/>
        </w:rPr>
        <w:t>辆。单位价值</w:t>
      </w:r>
      <w:r>
        <w:rPr>
          <w:rFonts w:ascii="仿宋_GB2312" w:hAnsi="黑体" w:eastAsia="仿宋_GB2312" w:cs="仿宋_GB2312"/>
          <w:color w:val="auto"/>
          <w:sz w:val="30"/>
          <w:szCs w:val="30"/>
        </w:rPr>
        <w:t>100</w:t>
      </w:r>
      <w:r>
        <w:rPr>
          <w:rFonts w:hint="eastAsia" w:ascii="仿宋_GB2312" w:hAnsi="黑体" w:eastAsia="仿宋_GB2312" w:cs="仿宋_GB2312"/>
          <w:color w:val="auto"/>
          <w:sz w:val="30"/>
          <w:szCs w:val="30"/>
        </w:rPr>
        <w:t>万元以上设备</w:t>
      </w:r>
      <w:r>
        <w:rPr>
          <w:rFonts w:hint="eastAsia" w:ascii="仿宋_GB2312" w:hAnsi="黑体" w:eastAsia="仿宋_GB2312" w:cs="仿宋_GB2312"/>
          <w:color w:val="auto"/>
          <w:sz w:val="30"/>
          <w:szCs w:val="30"/>
          <w:lang w:val="en-US" w:eastAsia="zh-CN"/>
        </w:rPr>
        <w:t>4</w:t>
      </w:r>
      <w:bookmarkStart w:id="0" w:name="_GoBack"/>
      <w:bookmarkEnd w:id="0"/>
      <w:r>
        <w:rPr>
          <w:rFonts w:hint="eastAsia" w:ascii="仿宋_GB2312" w:hAnsi="黑体" w:eastAsia="仿宋_GB2312" w:cs="仿宋_GB2312"/>
          <w:color w:val="auto"/>
          <w:sz w:val="30"/>
          <w:szCs w:val="30"/>
        </w:rPr>
        <w:t>台（套）。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rPr>
          <w:rFonts w:ascii="楷体" w:hAnsi="楷体" w:eastAsia="楷体"/>
          <w:sz w:val="32"/>
          <w:szCs w:val="32"/>
        </w:rPr>
      </w:pPr>
      <w:r>
        <w:rPr>
          <w:rFonts w:hint="eastAsia" w:ascii="楷体" w:hAnsi="楷体" w:eastAsia="楷体"/>
          <w:sz w:val="32"/>
          <w:szCs w:val="32"/>
        </w:rPr>
        <w:t>（四）绩效目标设置情况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900" w:firstLineChars="300"/>
        <w:textAlignment w:val="auto"/>
        <w:rPr>
          <w:rFonts w:hint="eastAsia" w:ascii="仿宋" w:hAnsi="仿宋" w:eastAsia="仿宋" w:cs="仿宋"/>
          <w:sz w:val="30"/>
          <w:szCs w:val="30"/>
        </w:rPr>
      </w:pPr>
      <w:r>
        <w:rPr>
          <w:rFonts w:hint="eastAsia" w:ascii="仿宋" w:hAnsi="仿宋" w:eastAsia="仿宋" w:cs="仿宋"/>
          <w:color w:val="auto"/>
          <w:sz w:val="30"/>
          <w:szCs w:val="30"/>
        </w:rPr>
        <w:t>201</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年儋州市公安局</w:t>
      </w:r>
      <w:r>
        <w:rPr>
          <w:rFonts w:hint="eastAsia" w:ascii="仿宋" w:hAnsi="仿宋" w:eastAsia="仿宋" w:cs="仿宋"/>
          <w:sz w:val="30"/>
          <w:szCs w:val="30"/>
          <w:lang w:val="en-US" w:eastAsia="zh-CN"/>
        </w:rPr>
        <w:t>预算部门所有</w:t>
      </w:r>
      <w:r>
        <w:rPr>
          <w:rFonts w:hint="eastAsia" w:ascii="仿宋" w:hAnsi="仿宋" w:eastAsia="仿宋" w:cs="仿宋"/>
          <w:sz w:val="30"/>
          <w:szCs w:val="30"/>
        </w:rPr>
        <w:t>项目</w:t>
      </w:r>
      <w:r>
        <w:rPr>
          <w:rFonts w:hint="eastAsia" w:ascii="仿宋" w:hAnsi="仿宋" w:eastAsia="仿宋" w:cs="仿宋"/>
          <w:sz w:val="30"/>
          <w:szCs w:val="30"/>
          <w:lang w:eastAsia="zh-CN"/>
        </w:rPr>
        <w:t>支出均</w:t>
      </w:r>
      <w:r>
        <w:rPr>
          <w:rFonts w:hint="eastAsia" w:ascii="仿宋" w:hAnsi="仿宋" w:eastAsia="仿宋" w:cs="仿宋"/>
          <w:sz w:val="30"/>
          <w:szCs w:val="30"/>
        </w:rPr>
        <w:t>实行绩效目标管理，涉及一般公共预算</w:t>
      </w:r>
      <w:r>
        <w:rPr>
          <w:rFonts w:hint="eastAsia" w:ascii="仿宋" w:hAnsi="仿宋" w:eastAsia="仿宋" w:cs="仿宋"/>
          <w:color w:val="000000"/>
          <w:sz w:val="30"/>
          <w:szCs w:val="30"/>
        </w:rPr>
        <w:t xml:space="preserve">263,276,164.30 </w:t>
      </w:r>
      <w:r>
        <w:rPr>
          <w:rFonts w:hint="eastAsia" w:ascii="仿宋" w:hAnsi="仿宋" w:eastAsia="仿宋" w:cs="仿宋"/>
          <w:sz w:val="30"/>
          <w:szCs w:val="30"/>
          <w:lang w:eastAsia="zh-CN"/>
        </w:rPr>
        <w:t>元</w:t>
      </w:r>
      <w:r>
        <w:rPr>
          <w:rFonts w:hint="eastAsia" w:ascii="仿宋" w:hAnsi="仿宋" w:eastAsia="仿宋" w:cs="仿宋"/>
          <w:sz w:val="30"/>
          <w:szCs w:val="30"/>
        </w:rPr>
        <w:t>、政府性基金</w:t>
      </w:r>
      <w:r>
        <w:rPr>
          <w:rFonts w:hint="eastAsia" w:ascii="仿宋" w:hAnsi="仿宋" w:eastAsia="仿宋" w:cs="仿宋"/>
          <w:color w:val="000000"/>
          <w:sz w:val="30"/>
          <w:szCs w:val="30"/>
        </w:rPr>
        <w:t xml:space="preserve">77,038,000.00 </w:t>
      </w:r>
      <w:r>
        <w:rPr>
          <w:rFonts w:hint="eastAsia" w:ascii="仿宋" w:hAnsi="仿宋" w:eastAsia="仿宋" w:cs="仿宋"/>
          <w:sz w:val="30"/>
          <w:szCs w:val="30"/>
          <w:lang w:eastAsia="zh-CN"/>
        </w:rPr>
        <w:t>元</w:t>
      </w:r>
      <w:r>
        <w:rPr>
          <w:rFonts w:hint="eastAsia" w:ascii="仿宋" w:hAnsi="仿宋" w:eastAsia="仿宋" w:cs="仿宋"/>
          <w:sz w:val="30"/>
          <w:szCs w:val="30"/>
        </w:rPr>
        <w:t>。</w:t>
      </w:r>
    </w:p>
    <w:p>
      <w:pPr>
        <w:jc w:val="center"/>
        <w:rPr>
          <w:rFonts w:ascii="黑体" w:hAnsi="黑体" w:eastAsia="黑体"/>
          <w:sz w:val="32"/>
          <w:szCs w:val="32"/>
        </w:rPr>
      </w:pPr>
    </w:p>
    <w:p>
      <w:pPr>
        <w:keepNext w:val="0"/>
        <w:keepLines w:val="0"/>
        <w:pageBreakBefore w:val="0"/>
        <w:kinsoku/>
        <w:wordWrap/>
        <w:overflowPunct/>
        <w:topLinePunct w:val="0"/>
        <w:bidi w:val="0"/>
        <w:snapToGrid/>
        <w:spacing w:line="500" w:lineRule="exact"/>
        <w:ind w:left="0" w:leftChars="0" w:right="0" w:rightChars="0"/>
        <w:jc w:val="center"/>
        <w:textAlignment w:val="auto"/>
        <w:outlineLvl w:val="9"/>
        <w:rPr>
          <w:rFonts w:hint="eastAsia" w:ascii="仿宋" w:hAnsi="仿宋" w:eastAsia="仿宋" w:cs="仿宋"/>
          <w:b/>
          <w:sz w:val="36"/>
          <w:szCs w:val="36"/>
        </w:rPr>
      </w:pPr>
      <w:r>
        <w:rPr>
          <w:rFonts w:hint="eastAsia" w:ascii="仿宋" w:hAnsi="仿宋" w:eastAsia="仿宋" w:cs="仿宋"/>
          <w:b/>
          <w:sz w:val="36"/>
          <w:szCs w:val="36"/>
        </w:rPr>
        <w:t>第四部分  名词解释</w:t>
      </w:r>
    </w:p>
    <w:p>
      <w:pPr>
        <w:keepNext w:val="0"/>
        <w:keepLines w:val="0"/>
        <w:pageBreakBefore w:val="0"/>
        <w:kinsoku/>
        <w:wordWrap/>
        <w:overflowPunct/>
        <w:topLinePunct w:val="0"/>
        <w:bidi w:val="0"/>
        <w:snapToGrid/>
        <w:spacing w:line="50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rPr>
      </w:pPr>
    </w:p>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600" w:firstLineChars="200"/>
        <w:jc w:val="left"/>
        <w:textAlignment w:val="auto"/>
        <w:outlineLvl w:val="9"/>
        <w:rPr>
          <w:rFonts w:hint="eastAsia" w:ascii="仿宋" w:hAnsi="仿宋" w:eastAsia="仿宋" w:cs="仿宋"/>
          <w:bCs/>
          <w:color w:val="000000"/>
          <w:kern w:val="0"/>
          <w:sz w:val="30"/>
          <w:szCs w:val="30"/>
          <w:lang w:val="zh-CN"/>
        </w:rPr>
      </w:pPr>
      <w:r>
        <w:rPr>
          <w:rFonts w:hint="eastAsia" w:ascii="仿宋" w:hAnsi="仿宋" w:eastAsia="仿宋" w:cs="仿宋"/>
          <w:color w:val="000000"/>
          <w:kern w:val="0"/>
          <w:sz w:val="30"/>
          <w:szCs w:val="30"/>
        </w:rPr>
        <w:t>一、一般公共预算收入：</w:t>
      </w:r>
      <w:r>
        <w:rPr>
          <w:rFonts w:hint="eastAsia" w:ascii="仿宋" w:hAnsi="仿宋" w:eastAsia="仿宋" w:cs="仿宋"/>
          <w:bCs/>
          <w:color w:val="000000"/>
          <w:kern w:val="0"/>
          <w:sz w:val="30"/>
          <w:szCs w:val="30"/>
          <w:lang w:val="zh-CN"/>
        </w:rPr>
        <w:t>指用于反映税收收入、专项收入、行政事业性收费收入、罚没收入、国有资源（资产）有偿使用收入、政府住房基金收入、捐赠收入等财政收入。</w:t>
      </w:r>
    </w:p>
    <w:p>
      <w:pPr>
        <w:keepNext w:val="0"/>
        <w:keepLines w:val="0"/>
        <w:pageBreakBefore w:val="0"/>
        <w:kinsoku/>
        <w:wordWrap/>
        <w:overflowPunct/>
        <w:topLinePunct w:val="0"/>
        <w:bidi w:val="0"/>
        <w:snapToGrid/>
        <w:spacing w:line="400" w:lineRule="exact"/>
        <w:ind w:left="0" w:leftChars="0" w:right="0" w:rightChars="0" w:firstLine="600" w:firstLineChars="200"/>
        <w:jc w:val="left"/>
        <w:textAlignment w:val="auto"/>
        <w:outlineLvl w:val="9"/>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二、政府性基金收入：</w:t>
      </w:r>
      <w:r>
        <w:rPr>
          <w:rFonts w:hint="eastAsia" w:ascii="仿宋" w:hAnsi="仿宋" w:eastAsia="仿宋" w:cs="仿宋"/>
          <w:bCs/>
          <w:color w:val="000000"/>
          <w:kern w:val="0"/>
          <w:sz w:val="30"/>
          <w:szCs w:val="30"/>
          <w:lang w:val="zh-CN"/>
        </w:rPr>
        <w:t>指是用于反映政府为支持某项事业发展或特定基础设施建设，依法依规向公民、法人和其他组织征收的以及出让土地、发行彩票等方式取得的具有专门用途的资金。</w:t>
      </w:r>
    </w:p>
    <w:p>
      <w:pPr>
        <w:keepNext w:val="0"/>
        <w:keepLines w:val="0"/>
        <w:pageBreakBefore w:val="0"/>
        <w:kinsoku/>
        <w:wordWrap/>
        <w:overflowPunct/>
        <w:topLinePunct w:val="0"/>
        <w:bidi w:val="0"/>
        <w:snapToGrid/>
        <w:spacing w:line="400" w:lineRule="exact"/>
        <w:ind w:left="0" w:leftChars="0" w:right="0" w:rightChars="0" w:firstLine="600" w:firstLineChars="200"/>
        <w:jc w:val="left"/>
        <w:textAlignment w:val="auto"/>
        <w:outlineLvl w:val="9"/>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三、其他财政资金收入：</w:t>
      </w:r>
      <w:r>
        <w:rPr>
          <w:rFonts w:hint="eastAsia" w:ascii="仿宋" w:hAnsi="仿宋" w:eastAsia="仿宋" w:cs="仿宋"/>
          <w:bCs/>
          <w:color w:val="000000"/>
          <w:kern w:val="0"/>
          <w:sz w:val="30"/>
          <w:szCs w:val="30"/>
          <w:lang w:val="zh-CN"/>
        </w:rPr>
        <w:t>指用于反映政府为履行职责，依法依规收取、提取和安排使用的未纳入预算管理的除教育收费以外的各种财政性资金。</w:t>
      </w:r>
      <w:r>
        <w:rPr>
          <w:rFonts w:hint="eastAsia" w:ascii="仿宋" w:hAnsi="仿宋" w:eastAsia="仿宋" w:cs="仿宋"/>
          <w:color w:val="000000"/>
          <w:kern w:val="0"/>
          <w:sz w:val="30"/>
          <w:szCs w:val="30"/>
        </w:rPr>
        <w:t xml:space="preserve"> </w:t>
      </w:r>
    </w:p>
    <w:p>
      <w:pPr>
        <w:keepNext w:val="0"/>
        <w:keepLines w:val="0"/>
        <w:pageBreakBefore w:val="0"/>
        <w:kinsoku/>
        <w:wordWrap/>
        <w:overflowPunct/>
        <w:topLinePunct w:val="0"/>
        <w:bidi w:val="0"/>
        <w:snapToGrid/>
        <w:spacing w:line="400" w:lineRule="exact"/>
        <w:ind w:left="0" w:leftChars="0" w:right="0" w:rightChars="0" w:firstLine="600" w:firstLineChars="200"/>
        <w:jc w:val="left"/>
        <w:textAlignment w:val="auto"/>
        <w:outlineLvl w:val="9"/>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四、收回存量资金收入：</w:t>
      </w:r>
      <w:r>
        <w:rPr>
          <w:rFonts w:hint="eastAsia" w:ascii="仿宋" w:hAnsi="仿宋" w:eastAsia="仿宋" w:cs="仿宋"/>
          <w:bCs/>
          <w:color w:val="000000"/>
          <w:kern w:val="0"/>
          <w:sz w:val="30"/>
          <w:szCs w:val="30"/>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 w:hAnsi="仿宋" w:eastAsia="仿宋" w:cs="仿宋"/>
          <w:color w:val="000000"/>
          <w:kern w:val="0"/>
          <w:sz w:val="30"/>
          <w:szCs w:val="30"/>
          <w:lang w:val="zh-CN"/>
        </w:rPr>
        <w:t>。</w:t>
      </w:r>
      <w:r>
        <w:rPr>
          <w:rFonts w:hint="eastAsia" w:ascii="仿宋" w:hAnsi="仿宋" w:eastAsia="仿宋" w:cs="仿宋"/>
          <w:color w:val="000000"/>
          <w:kern w:val="0"/>
          <w:sz w:val="30"/>
          <w:szCs w:val="30"/>
        </w:rPr>
        <w:t xml:space="preserve"> </w:t>
      </w:r>
    </w:p>
    <w:p>
      <w:pPr>
        <w:keepNext w:val="0"/>
        <w:keepLines w:val="0"/>
        <w:pageBreakBefore w:val="0"/>
        <w:kinsoku/>
        <w:wordWrap/>
        <w:overflowPunct/>
        <w:topLinePunct w:val="0"/>
        <w:bidi w:val="0"/>
        <w:snapToGrid/>
        <w:spacing w:line="400" w:lineRule="exact"/>
        <w:ind w:left="0" w:leftChars="0" w:right="0" w:rightChars="0" w:firstLine="600" w:firstLineChars="200"/>
        <w:jc w:val="left"/>
        <w:textAlignment w:val="auto"/>
        <w:outlineLvl w:val="9"/>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五、事业收入：</w:t>
      </w:r>
      <w:r>
        <w:rPr>
          <w:rFonts w:hint="eastAsia" w:ascii="仿宋" w:hAnsi="仿宋" w:eastAsia="仿宋" w:cs="仿宋"/>
          <w:bCs/>
          <w:color w:val="000000"/>
          <w:kern w:val="0"/>
          <w:sz w:val="30"/>
          <w:szCs w:val="30"/>
          <w:lang w:val="zh-CN"/>
        </w:rPr>
        <w:t>指用于反映事业单位开展专业业务活动及辅助活动所取得的收入。</w:t>
      </w:r>
      <w:r>
        <w:rPr>
          <w:rFonts w:hint="eastAsia" w:ascii="仿宋" w:hAnsi="仿宋" w:eastAsia="仿宋" w:cs="仿宋"/>
          <w:color w:val="000000"/>
          <w:kern w:val="0"/>
          <w:sz w:val="30"/>
          <w:szCs w:val="30"/>
        </w:rPr>
        <w:t xml:space="preserve"> </w:t>
      </w:r>
    </w:p>
    <w:p>
      <w:pPr>
        <w:keepNext w:val="0"/>
        <w:keepLines w:val="0"/>
        <w:pageBreakBefore w:val="0"/>
        <w:kinsoku/>
        <w:wordWrap/>
        <w:overflowPunct/>
        <w:topLinePunct w:val="0"/>
        <w:bidi w:val="0"/>
        <w:snapToGrid/>
        <w:spacing w:line="400" w:lineRule="exact"/>
        <w:ind w:left="0" w:leftChars="0" w:right="0" w:rightChars="0" w:firstLine="600" w:firstLineChars="200"/>
        <w:jc w:val="left"/>
        <w:textAlignment w:val="auto"/>
        <w:outlineLvl w:val="9"/>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六、</w:t>
      </w:r>
      <w:r>
        <w:rPr>
          <w:rFonts w:hint="eastAsia" w:ascii="仿宋" w:hAnsi="仿宋" w:eastAsia="仿宋" w:cs="仿宋"/>
          <w:sz w:val="30"/>
          <w:szCs w:val="30"/>
        </w:rPr>
        <w:t>事业单位经营收入</w:t>
      </w:r>
      <w:r>
        <w:rPr>
          <w:rFonts w:hint="eastAsia" w:ascii="仿宋" w:hAnsi="仿宋" w:eastAsia="仿宋" w:cs="仿宋"/>
          <w:color w:val="000000"/>
          <w:kern w:val="0"/>
          <w:sz w:val="30"/>
          <w:szCs w:val="30"/>
        </w:rPr>
        <w:t>：</w:t>
      </w:r>
      <w:r>
        <w:rPr>
          <w:rFonts w:hint="eastAsia" w:ascii="仿宋" w:hAnsi="仿宋" w:eastAsia="仿宋" w:cs="仿宋"/>
          <w:bCs/>
          <w:color w:val="000000"/>
          <w:kern w:val="0"/>
          <w:sz w:val="30"/>
          <w:szCs w:val="30"/>
          <w:lang w:val="zh-CN"/>
        </w:rPr>
        <w:t>指用于反映事业单位在专业活动及辅助活动之外开展非独立核算经营活动取得的收入。</w:t>
      </w:r>
    </w:p>
    <w:p>
      <w:pPr>
        <w:keepNext w:val="0"/>
        <w:keepLines w:val="0"/>
        <w:pageBreakBefore w:val="0"/>
        <w:kinsoku/>
        <w:wordWrap/>
        <w:overflowPunct/>
        <w:topLinePunct w:val="0"/>
        <w:bidi w:val="0"/>
        <w:snapToGrid/>
        <w:spacing w:line="400" w:lineRule="exact"/>
        <w:ind w:left="0" w:leftChars="0" w:right="0" w:rightChars="0" w:firstLine="600" w:firstLineChars="200"/>
        <w:jc w:val="left"/>
        <w:textAlignment w:val="auto"/>
        <w:outlineLvl w:val="9"/>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七、其他收入：</w:t>
      </w:r>
      <w:r>
        <w:rPr>
          <w:rFonts w:hint="eastAsia" w:ascii="仿宋" w:hAnsi="仿宋" w:eastAsia="仿宋" w:cs="仿宋"/>
          <w:bCs/>
          <w:color w:val="000000"/>
          <w:kern w:val="0"/>
          <w:sz w:val="30"/>
          <w:szCs w:val="30"/>
          <w:lang w:val="zh-CN"/>
        </w:rPr>
        <w:t>指用于反映除上述一般公共预算收入、政府性基金收入、其他财政性资金收入、收回存量资金收入、事业收入、事业单位经营收入和往来收入以外的收入。</w:t>
      </w:r>
    </w:p>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600" w:firstLineChars="200"/>
        <w:jc w:val="left"/>
        <w:textAlignment w:val="auto"/>
        <w:outlineLvl w:val="9"/>
        <w:rPr>
          <w:rFonts w:hint="eastAsia" w:ascii="仿宋" w:hAnsi="仿宋" w:eastAsia="仿宋" w:cs="仿宋"/>
          <w:bCs/>
          <w:color w:val="000000"/>
          <w:kern w:val="0"/>
          <w:sz w:val="30"/>
          <w:szCs w:val="30"/>
          <w:lang w:val="zh-CN"/>
        </w:rPr>
      </w:pPr>
      <w:r>
        <w:rPr>
          <w:rFonts w:hint="eastAsia" w:ascii="仿宋" w:hAnsi="仿宋" w:eastAsia="仿宋" w:cs="仿宋"/>
          <w:color w:val="000000"/>
          <w:kern w:val="0"/>
          <w:sz w:val="30"/>
          <w:szCs w:val="30"/>
        </w:rPr>
        <w:t>八、</w:t>
      </w:r>
      <w:r>
        <w:rPr>
          <w:rFonts w:hint="eastAsia" w:ascii="仿宋" w:hAnsi="仿宋" w:eastAsia="仿宋" w:cs="仿宋"/>
          <w:sz w:val="30"/>
          <w:szCs w:val="30"/>
        </w:rPr>
        <w:t>用事业基金弥补收支差额</w:t>
      </w:r>
      <w:r>
        <w:rPr>
          <w:rFonts w:hint="eastAsia" w:ascii="仿宋" w:hAnsi="仿宋" w:eastAsia="仿宋" w:cs="仿宋"/>
          <w:color w:val="000000"/>
          <w:kern w:val="0"/>
          <w:sz w:val="30"/>
          <w:szCs w:val="30"/>
        </w:rPr>
        <w:t>：</w:t>
      </w:r>
      <w:r>
        <w:rPr>
          <w:rFonts w:hint="eastAsia" w:ascii="仿宋" w:hAnsi="仿宋" w:eastAsia="仿宋" w:cs="仿宋"/>
          <w:bCs/>
          <w:color w:val="000000"/>
          <w:kern w:val="0"/>
          <w:sz w:val="30"/>
          <w:szCs w:val="30"/>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keepNext w:val="0"/>
        <w:keepLines w:val="0"/>
        <w:pageBreakBefore w:val="0"/>
        <w:kinsoku/>
        <w:wordWrap/>
        <w:overflowPunct/>
        <w:topLinePunct w:val="0"/>
        <w:autoSpaceDE w:val="0"/>
        <w:autoSpaceDN w:val="0"/>
        <w:bidi w:val="0"/>
        <w:adjustRightInd w:val="0"/>
        <w:snapToGrid/>
        <w:spacing w:line="400" w:lineRule="exact"/>
        <w:ind w:left="0" w:leftChars="0" w:right="0" w:rightChars="0" w:firstLine="600" w:firstLineChars="200"/>
        <w:jc w:val="left"/>
        <w:textAlignment w:val="auto"/>
        <w:outlineLvl w:val="9"/>
        <w:rPr>
          <w:rFonts w:hint="eastAsia" w:ascii="仿宋" w:hAnsi="仿宋" w:eastAsia="仿宋" w:cs="仿宋"/>
          <w:bCs/>
          <w:color w:val="000000"/>
          <w:kern w:val="0"/>
          <w:sz w:val="30"/>
          <w:szCs w:val="30"/>
          <w:lang w:val="zh-CN"/>
        </w:rPr>
      </w:pPr>
      <w:r>
        <w:rPr>
          <w:rFonts w:hint="eastAsia" w:ascii="仿宋" w:hAnsi="仿宋" w:eastAsia="仿宋" w:cs="仿宋"/>
          <w:color w:val="000000"/>
          <w:kern w:val="0"/>
          <w:sz w:val="30"/>
          <w:szCs w:val="30"/>
        </w:rPr>
        <w:t>九、</w:t>
      </w:r>
      <w:r>
        <w:rPr>
          <w:rFonts w:hint="eastAsia" w:ascii="仿宋" w:hAnsi="仿宋" w:eastAsia="仿宋" w:cs="仿宋"/>
          <w:sz w:val="30"/>
          <w:szCs w:val="30"/>
        </w:rPr>
        <w:t>上年结转结余收入</w:t>
      </w:r>
      <w:r>
        <w:rPr>
          <w:rFonts w:hint="eastAsia" w:ascii="仿宋" w:hAnsi="仿宋" w:eastAsia="仿宋" w:cs="仿宋"/>
          <w:color w:val="000000"/>
          <w:kern w:val="0"/>
          <w:sz w:val="30"/>
          <w:szCs w:val="30"/>
        </w:rPr>
        <w:t>：</w:t>
      </w:r>
      <w:r>
        <w:rPr>
          <w:rFonts w:hint="eastAsia" w:ascii="仿宋" w:hAnsi="仿宋" w:eastAsia="仿宋" w:cs="仿宋"/>
          <w:bCs/>
          <w:color w:val="000000"/>
          <w:kern w:val="0"/>
          <w:sz w:val="30"/>
          <w:szCs w:val="30"/>
          <w:lang w:val="zh-CN"/>
        </w:rPr>
        <w:t>指用于反映以前年度尚未完成、结转到本年仍按规定用途继续使用的资金等。</w:t>
      </w:r>
    </w:p>
    <w:p>
      <w:pPr>
        <w:keepNext w:val="0"/>
        <w:keepLines w:val="0"/>
        <w:pageBreakBefore w:val="0"/>
        <w:widowControl/>
        <w:kinsoku/>
        <w:wordWrap/>
        <w:overflowPunct/>
        <w:topLinePunct w:val="0"/>
        <w:bidi w:val="0"/>
        <w:snapToGrid/>
        <w:spacing w:line="400" w:lineRule="exact"/>
        <w:ind w:left="0" w:leftChars="0" w:right="0" w:rightChars="0" w:firstLine="600" w:firstLineChars="200"/>
        <w:textAlignment w:val="auto"/>
        <w:outlineLvl w:val="9"/>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十、一般公共服务（类）××事务（款）行政运行（项）：指××用于保障机构正常运行、开展日常工作的基本支出。</w:t>
      </w:r>
    </w:p>
    <w:p>
      <w:pPr>
        <w:keepNext w:val="0"/>
        <w:keepLines w:val="0"/>
        <w:pageBreakBefore w:val="0"/>
        <w:widowControl/>
        <w:kinsoku/>
        <w:wordWrap/>
        <w:overflowPunct/>
        <w:topLinePunct w:val="0"/>
        <w:bidi w:val="0"/>
        <w:snapToGrid/>
        <w:spacing w:line="400" w:lineRule="exact"/>
        <w:ind w:left="0" w:leftChars="0" w:right="0" w:rightChars="0" w:firstLine="600" w:firstLineChars="200"/>
        <w:textAlignment w:val="auto"/>
        <w:outlineLvl w:val="9"/>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十一、一般公共服务（类）××事务（款）一般行政管理事务（项）：指用于××等未单独设置项级科目的项目支出。</w:t>
      </w:r>
    </w:p>
    <w:p>
      <w:pPr>
        <w:keepNext w:val="0"/>
        <w:keepLines w:val="0"/>
        <w:pageBreakBefore w:val="0"/>
        <w:kinsoku/>
        <w:wordWrap/>
        <w:overflowPunct/>
        <w:topLinePunct w:val="0"/>
        <w:bidi w:val="0"/>
        <w:snapToGrid/>
        <w:spacing w:line="400" w:lineRule="exact"/>
        <w:ind w:left="0" w:leftChars="0" w:right="0" w:rightChars="0" w:firstLine="600" w:firstLineChars="200"/>
        <w:jc w:val="left"/>
        <w:textAlignment w:val="auto"/>
        <w:outlineLvl w:val="9"/>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十二、基本支出：指行政事业单位用于为保障其机构正常运转、完成日常工作任务而发生的人员支出和公用支出。</w:t>
      </w:r>
    </w:p>
    <w:p>
      <w:pPr>
        <w:keepNext w:val="0"/>
        <w:keepLines w:val="0"/>
        <w:pageBreakBefore w:val="0"/>
        <w:kinsoku/>
        <w:wordWrap/>
        <w:overflowPunct/>
        <w:topLinePunct w:val="0"/>
        <w:bidi w:val="0"/>
        <w:snapToGrid/>
        <w:spacing w:line="400" w:lineRule="exact"/>
        <w:ind w:left="0" w:leftChars="0" w:right="0" w:rightChars="0" w:firstLine="600" w:firstLineChars="200"/>
        <w:jc w:val="left"/>
        <w:textAlignment w:val="auto"/>
        <w:outlineLvl w:val="9"/>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十三、项目支出：指在基本支出之外为完成特定的行政工作任务或事业发展目标所发生的支出。</w:t>
      </w:r>
    </w:p>
    <w:p>
      <w:pPr>
        <w:keepNext w:val="0"/>
        <w:keepLines w:val="0"/>
        <w:pageBreakBefore w:val="0"/>
        <w:kinsoku/>
        <w:wordWrap/>
        <w:overflowPunct/>
        <w:topLinePunct w:val="0"/>
        <w:bidi w:val="0"/>
        <w:snapToGrid/>
        <w:spacing w:line="400" w:lineRule="exact"/>
        <w:ind w:left="0" w:leftChars="0" w:right="0" w:rightChars="0" w:firstLine="600" w:firstLineChars="200"/>
        <w:jc w:val="left"/>
        <w:textAlignment w:val="auto"/>
        <w:outlineLvl w:val="9"/>
        <w:rPr>
          <w:rFonts w:hint="eastAsia" w:ascii="仿宋" w:hAnsi="仿宋" w:eastAsia="仿宋" w:cs="仿宋"/>
          <w:color w:val="000000"/>
          <w:kern w:val="0"/>
          <w:sz w:val="30"/>
          <w:szCs w:val="30"/>
        </w:rPr>
      </w:pPr>
      <w:r>
        <w:rPr>
          <w:rFonts w:hint="eastAsia" w:ascii="仿宋" w:hAnsi="仿宋" w:eastAsia="仿宋" w:cs="仿宋"/>
          <w:sz w:val="30"/>
          <w:szCs w:val="30"/>
        </w:rPr>
        <w:t>十</w:t>
      </w:r>
      <w:r>
        <w:rPr>
          <w:rFonts w:hint="eastAsia" w:ascii="仿宋" w:hAnsi="仿宋" w:eastAsia="仿宋" w:cs="仿宋"/>
          <w:color w:val="000000"/>
          <w:kern w:val="0"/>
          <w:sz w:val="30"/>
          <w:szCs w:val="30"/>
        </w:rPr>
        <w:t>四、“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kinsoku/>
        <w:wordWrap/>
        <w:overflowPunct/>
        <w:topLinePunct w:val="0"/>
        <w:bidi w:val="0"/>
        <w:snapToGrid/>
        <w:spacing w:line="400" w:lineRule="exact"/>
        <w:ind w:left="0" w:leftChars="0" w:right="0" w:rightChars="0" w:firstLine="600" w:firstLineChars="200"/>
        <w:jc w:val="left"/>
        <w:textAlignment w:val="auto"/>
        <w:outlineLvl w:val="9"/>
        <w:rPr>
          <w:rFonts w:ascii="仿宋_GB2312" w:hAnsi="黑体" w:eastAsia="仿宋_GB2312" w:cs="仿宋_GB2312"/>
          <w:sz w:val="32"/>
          <w:szCs w:val="32"/>
        </w:rPr>
      </w:pPr>
      <w:r>
        <w:rPr>
          <w:rFonts w:hint="eastAsia" w:ascii="仿宋" w:hAnsi="仿宋" w:eastAsia="仿宋" w:cs="仿宋"/>
          <w:color w:val="000000"/>
          <w:kern w:val="0"/>
          <w:sz w:val="30"/>
          <w:szCs w:val="30"/>
        </w:rPr>
        <w:t>十五、机关运行经费：包括办公及印刷费、邮电费、差旅费、会议费、福利费、日常维修费、专用材料及一般设备购置费、办公用房水电费、办公用房取暖费、办公用房物业管理费、公务用车运行维护</w:t>
      </w:r>
      <w:r>
        <w:rPr>
          <w:rFonts w:hint="eastAsia" w:ascii="仿宋" w:hAnsi="仿宋" w:eastAsia="仿宋" w:cs="仿宋"/>
          <w:color w:val="000000"/>
          <w:kern w:val="0"/>
          <w:sz w:val="32"/>
          <w:szCs w:val="30"/>
        </w:rPr>
        <w:t>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ËÎÌå">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B5F3D6E"/>
    <w:multiLevelType w:val="singleLevel"/>
    <w:tmpl w:val="5B5F3D6E"/>
    <w:lvl w:ilvl="0" w:tentative="0">
      <w:start w:val="4"/>
      <w:numFmt w:val="decimal"/>
      <w:suff w:val="nothing"/>
      <w:lvlText w:val="%1、"/>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088"/>
    <w:rsid w:val="001326C1"/>
    <w:rsid w:val="00166057"/>
    <w:rsid w:val="00173B57"/>
    <w:rsid w:val="001A7472"/>
    <w:rsid w:val="002530AD"/>
    <w:rsid w:val="00283E6E"/>
    <w:rsid w:val="00293316"/>
    <w:rsid w:val="002956BC"/>
    <w:rsid w:val="002A59FA"/>
    <w:rsid w:val="002E73B0"/>
    <w:rsid w:val="00343757"/>
    <w:rsid w:val="003847B6"/>
    <w:rsid w:val="004313AB"/>
    <w:rsid w:val="004522A5"/>
    <w:rsid w:val="00474F12"/>
    <w:rsid w:val="004A1C49"/>
    <w:rsid w:val="00525863"/>
    <w:rsid w:val="00537B3F"/>
    <w:rsid w:val="0059423F"/>
    <w:rsid w:val="005C2065"/>
    <w:rsid w:val="00640059"/>
    <w:rsid w:val="006871F7"/>
    <w:rsid w:val="006B1FB3"/>
    <w:rsid w:val="0075151D"/>
    <w:rsid w:val="007523E7"/>
    <w:rsid w:val="00786240"/>
    <w:rsid w:val="00793A7F"/>
    <w:rsid w:val="007B3322"/>
    <w:rsid w:val="007E4EAF"/>
    <w:rsid w:val="009262C2"/>
    <w:rsid w:val="00926751"/>
    <w:rsid w:val="00947538"/>
    <w:rsid w:val="009616E6"/>
    <w:rsid w:val="009846A5"/>
    <w:rsid w:val="00995DA5"/>
    <w:rsid w:val="009F52FB"/>
    <w:rsid w:val="00A545A0"/>
    <w:rsid w:val="00C91D51"/>
    <w:rsid w:val="00CA7DBE"/>
    <w:rsid w:val="00CD7757"/>
    <w:rsid w:val="00DC65EF"/>
    <w:rsid w:val="00DD3FD8"/>
    <w:rsid w:val="00E3389C"/>
    <w:rsid w:val="00E73A4A"/>
    <w:rsid w:val="00ED50D0"/>
    <w:rsid w:val="00ED6580"/>
    <w:rsid w:val="00F91B44"/>
    <w:rsid w:val="00FB0A31"/>
    <w:rsid w:val="00FF31BA"/>
    <w:rsid w:val="00FF3698"/>
    <w:rsid w:val="02CD2859"/>
    <w:rsid w:val="038B228C"/>
    <w:rsid w:val="03DD0286"/>
    <w:rsid w:val="0449368A"/>
    <w:rsid w:val="05CE6DB6"/>
    <w:rsid w:val="095309F6"/>
    <w:rsid w:val="0AA83C8C"/>
    <w:rsid w:val="0CC4620C"/>
    <w:rsid w:val="0D07625E"/>
    <w:rsid w:val="0D685804"/>
    <w:rsid w:val="0DF457F8"/>
    <w:rsid w:val="101C3846"/>
    <w:rsid w:val="10DD4DF6"/>
    <w:rsid w:val="10EA00C0"/>
    <w:rsid w:val="110E33BC"/>
    <w:rsid w:val="122A2613"/>
    <w:rsid w:val="12CD2BAE"/>
    <w:rsid w:val="182C0963"/>
    <w:rsid w:val="1870371A"/>
    <w:rsid w:val="188B1314"/>
    <w:rsid w:val="1C773BEE"/>
    <w:rsid w:val="1C99310A"/>
    <w:rsid w:val="1D0C67FF"/>
    <w:rsid w:val="1EFD050A"/>
    <w:rsid w:val="20190AB4"/>
    <w:rsid w:val="22CD60EA"/>
    <w:rsid w:val="23A277FA"/>
    <w:rsid w:val="23D7163A"/>
    <w:rsid w:val="25C74BC2"/>
    <w:rsid w:val="27E76705"/>
    <w:rsid w:val="28EA45F6"/>
    <w:rsid w:val="29300559"/>
    <w:rsid w:val="2D083B4D"/>
    <w:rsid w:val="2E8A007A"/>
    <w:rsid w:val="2EC12792"/>
    <w:rsid w:val="2FAA7E40"/>
    <w:rsid w:val="30DA7668"/>
    <w:rsid w:val="31BD51E2"/>
    <w:rsid w:val="32066884"/>
    <w:rsid w:val="34D201AC"/>
    <w:rsid w:val="356E6D94"/>
    <w:rsid w:val="37034A19"/>
    <w:rsid w:val="37554FD9"/>
    <w:rsid w:val="38CD6F2E"/>
    <w:rsid w:val="3913554E"/>
    <w:rsid w:val="39295D9A"/>
    <w:rsid w:val="39C8367C"/>
    <w:rsid w:val="3AA701E2"/>
    <w:rsid w:val="408F1F28"/>
    <w:rsid w:val="40AA507F"/>
    <w:rsid w:val="40CD5EA7"/>
    <w:rsid w:val="4169640D"/>
    <w:rsid w:val="431B24D6"/>
    <w:rsid w:val="436C0520"/>
    <w:rsid w:val="43E67458"/>
    <w:rsid w:val="440B7386"/>
    <w:rsid w:val="44F32FE2"/>
    <w:rsid w:val="45043553"/>
    <w:rsid w:val="4708613F"/>
    <w:rsid w:val="47C15204"/>
    <w:rsid w:val="48BC7709"/>
    <w:rsid w:val="48C57C0F"/>
    <w:rsid w:val="490E2838"/>
    <w:rsid w:val="49EA1E83"/>
    <w:rsid w:val="4D7519B2"/>
    <w:rsid w:val="4F9E4CF5"/>
    <w:rsid w:val="4FF703F1"/>
    <w:rsid w:val="507C1F48"/>
    <w:rsid w:val="50CD65CA"/>
    <w:rsid w:val="50D11A82"/>
    <w:rsid w:val="51802751"/>
    <w:rsid w:val="51DF390E"/>
    <w:rsid w:val="5365123A"/>
    <w:rsid w:val="53F32C16"/>
    <w:rsid w:val="54BD7206"/>
    <w:rsid w:val="572A65A0"/>
    <w:rsid w:val="5A251BE8"/>
    <w:rsid w:val="5BD43F60"/>
    <w:rsid w:val="5C2A5C35"/>
    <w:rsid w:val="5DA56754"/>
    <w:rsid w:val="5EEC60FC"/>
    <w:rsid w:val="5F2E1637"/>
    <w:rsid w:val="5F976E4C"/>
    <w:rsid w:val="5FD71288"/>
    <w:rsid w:val="63350A17"/>
    <w:rsid w:val="6383636F"/>
    <w:rsid w:val="63EA299C"/>
    <w:rsid w:val="6423754E"/>
    <w:rsid w:val="6566564D"/>
    <w:rsid w:val="671B5DDA"/>
    <w:rsid w:val="698A40AF"/>
    <w:rsid w:val="6BD3597C"/>
    <w:rsid w:val="6DB42758"/>
    <w:rsid w:val="6DD209F2"/>
    <w:rsid w:val="6EA64D21"/>
    <w:rsid w:val="6EEA3FF4"/>
    <w:rsid w:val="6F896EAC"/>
    <w:rsid w:val="702278E0"/>
    <w:rsid w:val="736F3A73"/>
    <w:rsid w:val="73C86EBC"/>
    <w:rsid w:val="7686150B"/>
    <w:rsid w:val="775E1EC7"/>
    <w:rsid w:val="77CC0B31"/>
    <w:rsid w:val="77F83C77"/>
    <w:rsid w:val="78692F49"/>
    <w:rsid w:val="79A56D3E"/>
    <w:rsid w:val="7B155E53"/>
    <w:rsid w:val="7BB6460F"/>
    <w:rsid w:val="7BD82852"/>
    <w:rsid w:val="7C4C4DE0"/>
    <w:rsid w:val="7CC70314"/>
    <w:rsid w:val="7D0F7DB6"/>
    <w:rsid w:val="7DA74811"/>
    <w:rsid w:val="7DE67527"/>
    <w:rsid w:val="7DEC6F64"/>
    <w:rsid w:val="7E0F52C7"/>
    <w:rsid w:val="7E4253A6"/>
    <w:rsid w:val="7E7E1729"/>
    <w:rsid w:val="7EBC1982"/>
    <w:rsid w:val="7EF07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542</Words>
  <Characters>3090</Characters>
  <Lines>25</Lines>
  <Paragraphs>7</Paragraphs>
  <ScaleCrop>false</ScaleCrop>
  <LinksUpToDate>false</LinksUpToDate>
  <CharactersWithSpaces>3625</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lenovo</cp:lastModifiedBy>
  <dcterms:modified xsi:type="dcterms:W3CDTF">2019-04-04T04:17:17Z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