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远程视频踏勘标准用语参考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您好！我们是儋州市行政审批服务局工作人员，这是我们的执法证（工作证）出示证件。现在根据您的申请，我们将对您所申请的XXXXX业务进行远程视频踏勘并全程进行录像，请知晓。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1.请出示您的身份证便于我们核验经营者（法定代表人、委托代理人等）身份信息。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核验，现场配合踏勘的系XXXX公司（营业执照、事业单位法人证书等主体资格上记载的名称）法定代表人（委托代理人等）。请问您现在所处的场所是儋州市XXXX镇XXX路XX号吗？（对地址有要求的，可根据业务需要自行修改话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2.现在开始进行现场踏勘。（根据业务需要，请申请人配合出示相关材料、查看相关经营场所等）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3.根据现场踏勘的情况，本次踏勘的结论为：通过踏勘、需要整改后再次踏勘、不通过等。（除踏勘通过的，其他不利于申请人的结论要予以告知，告知完毕要询问申请人是否有异议）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4.视频踏勘结束。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灵秀黑">
    <w:altName w:val="方正黑体_GBK"/>
    <w:panose1 w:val="00000000000000000000"/>
    <w:charset w:val="86"/>
    <w:family w:val="auto"/>
    <w:pitch w:val="default"/>
    <w:sig w:usb0="00000000" w:usb1="00000000" w:usb2="00000016" w:usb3="00000000" w:csb0="40040001" w:csb1="C0D6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A6062"/>
    <w:rsid w:val="3AE86C8D"/>
    <w:rsid w:val="3D2C51F9"/>
    <w:rsid w:val="7EED826F"/>
    <w:rsid w:val="7FEC9927"/>
    <w:rsid w:val="DB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2025-01-03T07:10:00Z</dcterms:created>
  <dc:creator>Administrator</dc:creator>
  <cp:lastModifiedBy>uos</cp:lastModifiedBy>
  <dcterms:modified xsi:type="dcterms:W3CDTF">2025-03-12T16:02:59Z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eyJoZGlkIjoiMDdmODQzMzQxYzQ0MjcyZWVhZTA0NWRkYThiZTA4YzciLCJ1c2VySWQiOiIzNjY0NTcifQ==</vt:lpwstr>
  </property>
  <property fmtid="{D5CDD505-2E9C-101B-9397-08002B2CF9AE}" pid="4" name="ICV">
    <vt:lpwstr>FC7DBD8222BA4DCE868A171D157D4ADA_12</vt:lpwstr>
  </property>
</Properties>
</file>