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5C2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彩色多普勒超声诊断系统</w:t>
      </w:r>
    </w:p>
    <w:p w14:paraId="081ED2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一、设备名称：</w:t>
      </w:r>
      <w:bookmarkStart w:id="0" w:name="_GoBack"/>
      <w:bookmarkEnd w:id="0"/>
      <w:r>
        <w:rPr>
          <w:rFonts w:hint="eastAsia" w:ascii="宋体" w:hAnsi="宋体" w:eastAsia="宋体" w:cs="宋体"/>
        </w:rPr>
        <w:t>彩色多普勒超声诊断仪</w:t>
      </w:r>
    </w:p>
    <w:p w14:paraId="17F104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用途：主要用于腹部、妇产、胎儿心脏、泌尿、新生儿、小儿、血管（外周、颅脑、腹部）、小器官、骨骼肌肉、神经、术中、造影、介入等方面的临床诊断和教学工作，具备持续升级能力，能满足开展新的临床应用需求。</w:t>
      </w:r>
    </w:p>
    <w:p w14:paraId="7FC383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三、主要技术规格及系统概述：</w:t>
      </w:r>
    </w:p>
    <w:p w14:paraId="3776CD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3.1主机成像系统：</w:t>
      </w:r>
    </w:p>
    <w:p w14:paraId="2BAF42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3.1.1高分辨率液晶显示器≥21英寸，无闪烁，可上下左右旋转</w:t>
      </w:r>
    </w:p>
    <w:p w14:paraId="46254D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3.1.2▲操作面板具备角度可调液晶触摸屏≥13英寸，可通过手指点击触摸屏进行翻页，直接点击触摸屏可选择需要调节的参数，操作面板可上下左右进行高度调整及旋转</w:t>
      </w:r>
    </w:p>
    <w:p w14:paraId="6DA59F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3.1.3数字波束形成器</w:t>
      </w:r>
    </w:p>
    <w:p w14:paraId="18D929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3.1.4多倍信号并行处理技术</w:t>
      </w:r>
    </w:p>
    <w:p w14:paraId="4FD1BA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3.1.5数字化全程动态聚焦</w:t>
      </w:r>
    </w:p>
    <w:p w14:paraId="6BE212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3.1.7数字化二维灰阶成像及M型显像单元</w:t>
      </w:r>
    </w:p>
    <w:p w14:paraId="1FBCAC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3.1.8解剖M型技术≥3条取样线，可360度任意旋转M型取样线角度方便准确的进行测量。</w:t>
      </w:r>
    </w:p>
    <w:p w14:paraId="77479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3.1.9脉冲反向谐波成像单元</w:t>
      </w:r>
    </w:p>
    <w:p w14:paraId="7E6D9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3.1.10彩色多普勒成像技术</w:t>
      </w:r>
    </w:p>
    <w:p w14:paraId="6F78C3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3.1.11彩色多普勒能量图技术</w:t>
      </w:r>
    </w:p>
    <w:p w14:paraId="78FAB6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3.1.12方向性能量图技术</w:t>
      </w:r>
    </w:p>
    <w:p w14:paraId="791C80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3.1.13数字化频谱多普勒显示和分析单元(包括PW、CW和HPRF)</w:t>
      </w:r>
    </w:p>
    <w:p w14:paraId="5F95A3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w:t>
      </w:r>
      <w:r>
        <w:rPr>
          <w:rFonts w:hint="eastAsia" w:ascii="宋体" w:hAnsi="宋体" w:eastAsia="宋体" w:cs="宋体"/>
          <w:lang w:val="en-US" w:eastAsia="zh-CN"/>
        </w:rPr>
        <w:t>4</w:t>
      </w:r>
      <w:r>
        <w:rPr>
          <w:rFonts w:hint="eastAsia" w:ascii="宋体" w:hAnsi="宋体" w:eastAsia="宋体" w:cs="宋体"/>
        </w:rPr>
        <w:t>智能化一键图像优化技术，可自适应调整图像的增益等参数获取最佳图像，具备独立按键。</w:t>
      </w:r>
    </w:p>
    <w:p w14:paraId="3A8097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eastAsia="zh-CN"/>
        </w:rPr>
      </w:pPr>
      <w:r>
        <w:rPr>
          <w:rFonts w:hint="eastAsia" w:ascii="宋体" w:hAnsi="宋体" w:eastAsia="宋体" w:cs="宋体"/>
        </w:rPr>
        <w:t>3.1.1</w:t>
      </w:r>
      <w:r>
        <w:rPr>
          <w:rFonts w:hint="eastAsia" w:ascii="宋体" w:hAnsi="宋体" w:eastAsia="宋体" w:cs="宋体"/>
          <w:lang w:val="en-US" w:eastAsia="zh-CN"/>
        </w:rPr>
        <w:t>5</w:t>
      </w:r>
      <w:r>
        <w:rPr>
          <w:rFonts w:hint="eastAsia" w:ascii="宋体" w:hAnsi="宋体" w:eastAsia="宋体" w:cs="宋体"/>
        </w:rPr>
        <w:t>空间复合成像技术</w:t>
      </w:r>
      <w:r>
        <w:rPr>
          <w:rFonts w:hint="eastAsia" w:ascii="宋体" w:hAnsi="宋体" w:eastAsia="宋体" w:cs="宋体"/>
          <w:lang w:eastAsia="zh-CN"/>
        </w:rPr>
        <w:t>。</w:t>
      </w:r>
    </w:p>
    <w:p w14:paraId="14865B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w:t>
      </w:r>
      <w:r>
        <w:rPr>
          <w:rFonts w:hint="eastAsia" w:ascii="宋体" w:hAnsi="宋体" w:eastAsia="宋体" w:cs="宋体"/>
          <w:lang w:val="en-US" w:eastAsia="zh-CN"/>
        </w:rPr>
        <w:t>6</w:t>
      </w:r>
      <w:r>
        <w:rPr>
          <w:rFonts w:hint="eastAsia" w:ascii="宋体" w:hAnsi="宋体" w:eastAsia="宋体" w:cs="宋体"/>
        </w:rPr>
        <w:t>斑点噪声抑制技术，改善边界显示，提高分辨率，减少伪像，可分级调节≥5级。</w:t>
      </w:r>
    </w:p>
    <w:p w14:paraId="4B74AD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w:t>
      </w:r>
      <w:r>
        <w:rPr>
          <w:rFonts w:hint="eastAsia" w:ascii="宋体" w:hAnsi="宋体" w:eastAsia="宋体" w:cs="宋体"/>
          <w:lang w:val="en-US" w:eastAsia="zh-CN"/>
        </w:rPr>
        <w:t>7</w:t>
      </w:r>
      <w:r>
        <w:rPr>
          <w:rFonts w:hint="eastAsia" w:ascii="宋体" w:hAnsi="宋体" w:eastAsia="宋体" w:cs="宋体"/>
        </w:rPr>
        <w:t>实时双同步/三同步功能</w:t>
      </w:r>
    </w:p>
    <w:p w14:paraId="65B677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3.1.1</w:t>
      </w:r>
      <w:r>
        <w:rPr>
          <w:rFonts w:hint="eastAsia" w:ascii="宋体" w:hAnsi="宋体" w:eastAsia="宋体" w:cs="宋体"/>
          <w:lang w:val="en-US" w:eastAsia="zh-CN"/>
        </w:rPr>
        <w:t>8</w:t>
      </w:r>
      <w:r>
        <w:rPr>
          <w:rFonts w:hint="eastAsia" w:ascii="宋体" w:hAnsi="宋体" w:eastAsia="宋体" w:cs="宋体"/>
        </w:rPr>
        <w:t>内置DICOM3.0标准输出接口</w:t>
      </w:r>
    </w:p>
    <w:p w14:paraId="308102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w:t>
      </w:r>
      <w:r>
        <w:rPr>
          <w:rFonts w:hint="eastAsia" w:ascii="宋体" w:hAnsi="宋体" w:eastAsia="宋体" w:cs="宋体"/>
          <w:lang w:val="en-US" w:eastAsia="zh-CN"/>
        </w:rPr>
        <w:t>19</w:t>
      </w:r>
      <w:r>
        <w:rPr>
          <w:rFonts w:hint="eastAsia" w:ascii="宋体" w:hAnsi="宋体" w:eastAsia="宋体" w:cs="宋体"/>
        </w:rPr>
        <w:t>内有一体化超声工作站</w:t>
      </w:r>
    </w:p>
    <w:p w14:paraId="09117A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3.2先进成像技术：</w:t>
      </w:r>
    </w:p>
    <w:p w14:paraId="7A3ECC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3.2.1</w:t>
      </w:r>
      <w:r>
        <w:rPr>
          <w:rFonts w:hint="eastAsia" w:ascii="宋体" w:hAnsi="宋体" w:eastAsia="宋体" w:cs="宋体"/>
          <w:lang w:val="en-US" w:eastAsia="zh-CN"/>
        </w:rPr>
        <w:t>造影成像技术</w:t>
      </w:r>
    </w:p>
    <w:p w14:paraId="7C39FB7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具有双计时器</w:t>
      </w:r>
    </w:p>
    <w:p w14:paraId="49758FC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2)具有实时双幅造影对比成像模式，造影参数与二维参数可独立调节</w:t>
      </w:r>
    </w:p>
    <w:p w14:paraId="6A4BB0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3)造影连续采集时间最长</w:t>
      </w:r>
      <w:r>
        <w:rPr>
          <w:rFonts w:hint="eastAsia" w:ascii="宋体" w:hAnsi="宋体" w:eastAsia="宋体" w:cs="宋体"/>
          <w:lang w:val="en-US" w:eastAsia="zh-CN"/>
        </w:rPr>
        <w:t>8</w:t>
      </w:r>
      <w:r>
        <w:rPr>
          <w:rFonts w:hint="eastAsia" w:ascii="宋体" w:hAnsi="宋体" w:eastAsia="宋体" w:cs="宋体"/>
        </w:rPr>
        <w:t>分钟</w:t>
      </w:r>
    </w:p>
    <w:p w14:paraId="233C48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4)造影图像和组织图像的位置可以进行互换</w:t>
      </w:r>
    </w:p>
    <w:p w14:paraId="37A31D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 xml:space="preserve">5)实时微血管造影成像技术，可清晰显示组织内微小血管的灌注及走行 </w:t>
      </w:r>
    </w:p>
    <w:p w14:paraId="3D270B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)造影和组织混合成像模式，将造影图像和组织图像混合显示，有助于医生定位感兴趣的造影区在组织中的解剖位置。</w:t>
      </w:r>
    </w:p>
    <w:p w14:paraId="566A8F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rPr>
        <w:t>)造影时间强度曲线定量分析，支持8条TIC曲线的计算和显示，自动计算到达时间（AT）、峰值时间（TTP）、峰值强度（PI）等组织灌注参数</w:t>
      </w:r>
      <w:r>
        <w:rPr>
          <w:rFonts w:hint="eastAsia" w:ascii="宋体" w:hAnsi="宋体" w:eastAsia="宋体" w:cs="宋体"/>
          <w:lang w:eastAsia="zh-CN"/>
        </w:rPr>
        <w:t>。</w:t>
      </w:r>
    </w:p>
    <w:p w14:paraId="3392959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lang w:val="en-US" w:eastAsia="zh-CN"/>
        </w:rPr>
      </w:pPr>
      <w:r>
        <w:rPr>
          <w:rFonts w:hint="eastAsia" w:ascii="宋体" w:hAnsi="宋体" w:eastAsia="宋体" w:cs="宋体"/>
          <w:lang w:val="en-US" w:eastAsia="zh-CN"/>
        </w:rPr>
        <w:t>8)</w:t>
      </w:r>
      <w:r>
        <w:rPr>
          <w:rFonts w:hint="eastAsia" w:ascii="宋体" w:hAnsi="宋体" w:eastAsia="宋体" w:cs="宋体"/>
        </w:rPr>
        <w:t>▲</w:t>
      </w:r>
      <w:r>
        <w:rPr>
          <w:rFonts w:hint="eastAsia" w:ascii="宋体" w:hAnsi="宋体" w:eastAsia="宋体" w:cs="宋体"/>
          <w:lang w:val="en-US" w:eastAsia="zh-CN"/>
        </w:rPr>
        <w:t>高帧率造影成像，要求支持腹部探头、浅表探头凸阵探头10cm深度，扫描角度45°，帧率可达30帧/秒及以上；线阵探头4cm深度，帧率可50帧/秒及以上。</w:t>
      </w:r>
    </w:p>
    <w:p w14:paraId="65BED6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3.2.2超宽视野成像扫描技术</w:t>
      </w:r>
    </w:p>
    <w:p w14:paraId="568168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1)扫查长度≥</w:t>
      </w:r>
      <w:r>
        <w:rPr>
          <w:rFonts w:hint="eastAsia" w:ascii="宋体" w:hAnsi="宋体" w:eastAsia="宋体" w:cs="宋体"/>
          <w:lang w:val="en-US" w:eastAsia="zh-CN"/>
        </w:rPr>
        <w:t>10</w:t>
      </w:r>
      <w:r>
        <w:rPr>
          <w:rFonts w:hint="eastAsia" w:ascii="宋体" w:hAnsi="宋体" w:eastAsia="宋体" w:cs="宋体"/>
        </w:rPr>
        <w:t>0cm</w:t>
      </w:r>
    </w:p>
    <w:p w14:paraId="4328B7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2)支持测量</w:t>
      </w:r>
    </w:p>
    <w:p w14:paraId="798AEE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3)支持一键全屏放大功能</w:t>
      </w:r>
    </w:p>
    <w:p w14:paraId="7ADC22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4)▲线阵探头、凸阵探头均支持宽景成像</w:t>
      </w:r>
    </w:p>
    <w:p w14:paraId="15868A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5)支持能量多普勒实时宽景</w:t>
      </w:r>
    </w:p>
    <w:p w14:paraId="6D83FE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6)宽景图像拼接处会实时显示探头移动速度提示框</w:t>
      </w:r>
    </w:p>
    <w:p w14:paraId="232D28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w:t>
      </w:r>
      <w:r>
        <w:rPr>
          <w:rFonts w:hint="eastAsia" w:ascii="宋体" w:hAnsi="宋体" w:eastAsia="宋体" w:cs="宋体"/>
          <w:lang w:val="en-US" w:eastAsia="zh-CN"/>
        </w:rPr>
        <w:t>3</w:t>
      </w:r>
      <w:r>
        <w:rPr>
          <w:rFonts w:hint="eastAsia" w:ascii="宋体" w:hAnsi="宋体" w:eastAsia="宋体" w:cs="宋体"/>
        </w:rPr>
        <w:t>弹性成像技术</w:t>
      </w:r>
    </w:p>
    <w:p w14:paraId="07F46B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1)具备位移曲线，用于实时显示按压频率及相对位移的大小。</w:t>
      </w:r>
    </w:p>
    <w:p w14:paraId="4884AB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2)主机内置一体化实时弹性定量分析软件，可对弹性图像进行面积对比、弹性对比分析。</w:t>
      </w:r>
    </w:p>
    <w:p w14:paraId="139DC2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3)弹性成像模式下，可调节彩色图谱</w:t>
      </w:r>
      <w:r>
        <w:rPr>
          <w:rFonts w:hint="eastAsia" w:ascii="宋体" w:hAnsi="宋体" w:eastAsia="宋体" w:cs="宋体"/>
          <w:lang w:val="en-US" w:eastAsia="zh-CN"/>
        </w:rPr>
        <w:t>等参数</w:t>
      </w:r>
      <w:r>
        <w:rPr>
          <w:rFonts w:hint="eastAsia" w:ascii="宋体" w:hAnsi="宋体" w:eastAsia="宋体" w:cs="宋体"/>
        </w:rPr>
        <w:t>，对弹性成像进行优化。</w:t>
      </w:r>
    </w:p>
    <w:p w14:paraId="1F148D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3.2.4.</w:t>
      </w:r>
      <w:r>
        <w:rPr>
          <w:rFonts w:hint="eastAsia" w:ascii="宋体" w:hAnsi="宋体" w:eastAsia="宋体" w:cs="宋体"/>
        </w:rPr>
        <w:t>▲</w:t>
      </w:r>
      <w:r>
        <w:rPr>
          <w:rFonts w:hint="eastAsia" w:ascii="宋体" w:hAnsi="宋体" w:eastAsia="宋体" w:cs="宋体"/>
          <w:lang w:val="en-US" w:eastAsia="zh-CN"/>
        </w:rPr>
        <w:t>支持高帧率剪切波定量式弹性成像功能可以动态显示二维剪切波弹性成像图，</w:t>
      </w:r>
    </w:p>
    <w:p w14:paraId="3057CC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具备三种定量参数，包括剪切波速度，杨氏模量和剪切模量。</w:t>
      </w:r>
    </w:p>
    <w:p w14:paraId="2E1D4E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w:t>
      </w:r>
      <w:r>
        <w:rPr>
          <w:rFonts w:hint="eastAsia" w:ascii="宋体" w:hAnsi="宋体" w:eastAsia="宋体" w:cs="宋体"/>
          <w:lang w:val="en-US" w:eastAsia="zh-CN"/>
        </w:rPr>
        <w:t>5</w:t>
      </w:r>
      <w:r>
        <w:rPr>
          <w:rFonts w:hint="eastAsia" w:ascii="宋体" w:hAnsi="宋体" w:eastAsia="宋体" w:cs="宋体"/>
        </w:rPr>
        <w:t>智能多普勒血管检查技术</w:t>
      </w:r>
    </w:p>
    <w:p w14:paraId="2E445C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1)单键优化二维、CFM、PW图像质量</w:t>
      </w:r>
    </w:p>
    <w:p w14:paraId="78F7F1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2)单键自动调整PRF、基线等</w:t>
      </w:r>
    </w:p>
    <w:p w14:paraId="32F7E6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3)具备血流自动追踪技术，可跟随探头的移动实时追踪血管位置，自动调整彩色图像（包括取样框角度、位置等），自动优化频谱测量以保证测量值的准确性。</w:t>
      </w:r>
    </w:p>
    <w:p w14:paraId="435347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w:t>
      </w:r>
      <w:r>
        <w:rPr>
          <w:rFonts w:hint="eastAsia" w:ascii="宋体" w:hAnsi="宋体" w:eastAsia="宋体" w:cs="宋体"/>
          <w:lang w:val="en-US" w:eastAsia="zh-CN"/>
        </w:rPr>
        <w:t>6</w:t>
      </w:r>
      <w:r>
        <w:rPr>
          <w:rFonts w:hint="eastAsia" w:ascii="宋体" w:hAnsi="宋体" w:eastAsia="宋体" w:cs="宋体"/>
        </w:rPr>
        <w:t>扩展成像技术：凸阵、线阵探头均具有此功能，≥2级可调</w:t>
      </w:r>
    </w:p>
    <w:p w14:paraId="10BE0F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3.3测量和分析：(B型、M型、D型、彩色模式)</w:t>
      </w:r>
    </w:p>
    <w:p w14:paraId="67B7E5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3.3.1常规测量软件包</w:t>
      </w:r>
    </w:p>
    <w:p w14:paraId="77BB0D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3.3.</w:t>
      </w:r>
      <w:r>
        <w:rPr>
          <w:rFonts w:hint="eastAsia" w:ascii="宋体" w:hAnsi="宋体" w:eastAsia="宋体" w:cs="宋体"/>
          <w:lang w:val="en-US" w:eastAsia="zh-CN"/>
        </w:rPr>
        <w:t>2</w:t>
      </w:r>
      <w:r>
        <w:rPr>
          <w:rFonts w:hint="eastAsia" w:ascii="宋体" w:hAnsi="宋体" w:eastAsia="宋体" w:cs="宋体"/>
        </w:rPr>
        <w:t>频谱自动测量分析软件，用户可自由配置显示的参数。</w:t>
      </w:r>
    </w:p>
    <w:p w14:paraId="4388C0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eastAsia="zh-CN"/>
        </w:rPr>
      </w:pPr>
      <w:r>
        <w:rPr>
          <w:rFonts w:hint="eastAsia" w:ascii="宋体" w:hAnsi="宋体" w:eastAsia="宋体" w:cs="宋体"/>
        </w:rPr>
        <w:t>3.3.</w:t>
      </w:r>
      <w:r>
        <w:rPr>
          <w:rFonts w:hint="eastAsia" w:ascii="宋体" w:hAnsi="宋体" w:eastAsia="宋体" w:cs="宋体"/>
          <w:lang w:val="en-US" w:eastAsia="zh-CN"/>
        </w:rPr>
        <w:t>3</w:t>
      </w:r>
      <w:r>
        <w:rPr>
          <w:rFonts w:hint="eastAsia" w:ascii="宋体" w:hAnsi="宋体" w:eastAsia="宋体" w:cs="宋体"/>
        </w:rPr>
        <w:t>专科测量软件包，支持腹部、妇科、产科、泌尿、小器官、儿科、血管</w:t>
      </w:r>
      <w:r>
        <w:rPr>
          <w:rFonts w:hint="eastAsia" w:ascii="宋体" w:hAnsi="宋体" w:eastAsia="宋体" w:cs="宋体"/>
          <w:lang w:eastAsia="zh-CN"/>
        </w:rPr>
        <w:t>。</w:t>
      </w:r>
    </w:p>
    <w:p w14:paraId="7ED0EF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3.3.</w:t>
      </w:r>
      <w:r>
        <w:rPr>
          <w:rFonts w:hint="eastAsia" w:ascii="宋体" w:hAnsi="宋体" w:eastAsia="宋体" w:cs="宋体"/>
          <w:lang w:val="en-US" w:eastAsia="zh-CN"/>
        </w:rPr>
        <w:t>4</w:t>
      </w:r>
      <w:r>
        <w:rPr>
          <w:rFonts w:hint="eastAsia" w:ascii="宋体" w:hAnsi="宋体" w:eastAsia="宋体" w:cs="宋体"/>
        </w:rPr>
        <w:t>血管测量软件包：IMT血管内中膜自动测量，具备前、后壁同屏独立测量显示</w:t>
      </w:r>
      <w:r>
        <w:rPr>
          <w:rFonts w:hint="eastAsia" w:ascii="宋体" w:hAnsi="宋体" w:eastAsia="宋体" w:cs="宋体"/>
          <w:lang w:eastAsia="zh-CN"/>
        </w:rPr>
        <w:t>；支持血管内中膜自动实时测量,自动获取6组IMT内膜厚度值,并实时更新。</w:t>
      </w:r>
    </w:p>
    <w:p w14:paraId="6BBDC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3.4图像存储(电影)回放重显及病案管理单元</w:t>
      </w:r>
    </w:p>
    <w:p w14:paraId="41BF85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3.4.1</w:t>
      </w:r>
      <w:r>
        <w:rPr>
          <w:rFonts w:hint="eastAsia" w:ascii="宋体" w:hAnsi="宋体" w:eastAsia="宋体" w:cs="宋体"/>
          <w:lang w:val="en-US" w:eastAsia="zh-CN"/>
        </w:rPr>
        <w:t>支持</w:t>
      </w:r>
      <w:r>
        <w:rPr>
          <w:rFonts w:hint="eastAsia" w:ascii="宋体" w:hAnsi="宋体" w:eastAsia="宋体" w:cs="宋体"/>
        </w:rPr>
        <w:t>回放、存储静、动态图像，实时图像传输</w:t>
      </w:r>
    </w:p>
    <w:p w14:paraId="110A02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3.4.2硬盘≥</w:t>
      </w:r>
      <w:r>
        <w:rPr>
          <w:rFonts w:hint="eastAsia" w:ascii="宋体" w:hAnsi="宋体" w:eastAsia="宋体" w:cs="宋体"/>
          <w:lang w:val="en-US" w:eastAsia="zh-CN"/>
        </w:rPr>
        <w:t>1TB</w:t>
      </w:r>
    </w:p>
    <w:p w14:paraId="1FDEB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3.4.3具备主机硬盘图像数据存储</w:t>
      </w:r>
    </w:p>
    <w:p w14:paraId="285625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3.4.4病案管理单元包括病人资料、报告、图像等的存储、修改、检索和打印等</w:t>
      </w:r>
    </w:p>
    <w:p w14:paraId="7BB78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3.5连通性：医学数字图像和通信DICOM3.0版接口部件。</w:t>
      </w:r>
    </w:p>
    <w:p w14:paraId="4DE5BAB9">
      <w:pPr>
        <w:spacing w:line="288" w:lineRule="auto"/>
        <w:rPr>
          <w:rFonts w:hint="eastAsia" w:ascii="宋体" w:hAnsi="宋体" w:eastAsia="宋体" w:cs="宋体"/>
        </w:rPr>
      </w:pPr>
      <w:r>
        <w:rPr>
          <w:rFonts w:hint="eastAsia" w:ascii="宋体" w:hAnsi="宋体" w:eastAsia="宋体" w:cs="宋体"/>
          <w:lang w:val="en-US" w:eastAsia="zh-CN"/>
        </w:rPr>
        <w:t>3.6</w:t>
      </w:r>
      <w:r>
        <w:rPr>
          <w:rFonts w:ascii="宋体" w:hAnsi="宋体" w:cs="宋体"/>
          <w:color w:val="000000"/>
          <w:spacing w:val="-5"/>
          <w:sz w:val="24"/>
        </w:rPr>
        <w:t>▲</w:t>
      </w:r>
      <w:r>
        <w:rPr>
          <w:rFonts w:hint="eastAsia" w:ascii="宋体" w:hAnsi="宋体" w:eastAsia="宋体" w:cs="宋体"/>
        </w:rPr>
        <w:t>为保障产品数据信息安全管理，产品的制造商需运行符合ISO/IEC 27001要求的信息安全管理体系，提供相关证书复印件并加盖原厂公章。</w:t>
      </w:r>
    </w:p>
    <w:p w14:paraId="5675F0B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lang w:val="en-US" w:eastAsia="zh-CN"/>
        </w:rPr>
      </w:pPr>
    </w:p>
    <w:p w14:paraId="7E4F75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四、系统技术参数及要求：</w:t>
      </w:r>
    </w:p>
    <w:p w14:paraId="3A6012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4.1系统通用功能：</w:t>
      </w:r>
    </w:p>
    <w:p w14:paraId="24F49F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4.1.1高分辨率液晶显示器≥21英寸，无闪烁，可上下左右旋转。</w:t>
      </w:r>
    </w:p>
    <w:p w14:paraId="69E04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4.1.2操作面板具备角度可调液晶触摸屏≥13英寸，可通过手指点击触摸屏进行翻页，直接点击触摸屏即可选择需要调节的参数，操作面板可上下左右进行高度调整及旋转。</w:t>
      </w:r>
    </w:p>
    <w:p w14:paraId="21BA23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4.1.3▲主机探头接口≥5个，大小一致。</w:t>
      </w:r>
    </w:p>
    <w:p w14:paraId="0826CF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4.1.4预设条件：针对不同的检查脏器，预置最佳化图像的检查条件，减少操作时的调节。</w:t>
      </w:r>
    </w:p>
    <w:p w14:paraId="70595D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4.2探头规格</w:t>
      </w:r>
    </w:p>
    <w:p w14:paraId="69D479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4.2.1频率：超宽频带探头。</w:t>
      </w:r>
    </w:p>
    <w:p w14:paraId="16B01B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4.2.2二维、彩色、多普勒可独立变频；</w:t>
      </w:r>
    </w:p>
    <w:p w14:paraId="70F0AC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4.2.3类型：线阵、凸阵</w:t>
      </w:r>
    </w:p>
    <w:p w14:paraId="18D6D1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4.2.4单晶体探头≥1种</w:t>
      </w:r>
    </w:p>
    <w:p w14:paraId="5787C2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w:t>
      </w:r>
      <w:r>
        <w:rPr>
          <w:rFonts w:hint="eastAsia" w:ascii="宋体" w:hAnsi="宋体" w:eastAsia="宋体" w:cs="宋体"/>
          <w:lang w:val="en-US" w:eastAsia="zh-CN"/>
        </w:rPr>
        <w:t>5</w:t>
      </w:r>
      <w:r>
        <w:rPr>
          <w:rFonts w:hint="eastAsia" w:ascii="宋体" w:hAnsi="宋体" w:eastAsia="宋体" w:cs="宋体"/>
        </w:rPr>
        <w:t>单晶腹部凸阵探头（1.</w:t>
      </w: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lang w:val="en-US" w:eastAsia="zh-CN"/>
        </w:rPr>
        <w:t>6.0</w:t>
      </w:r>
      <w:r>
        <w:rPr>
          <w:rFonts w:hint="eastAsia" w:ascii="宋体" w:hAnsi="宋体" w:eastAsia="宋体" w:cs="宋体"/>
        </w:rPr>
        <w:t>MHz）。</w:t>
      </w:r>
    </w:p>
    <w:p w14:paraId="11BA85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w:t>
      </w:r>
      <w:r>
        <w:rPr>
          <w:rFonts w:hint="eastAsia" w:ascii="宋体" w:hAnsi="宋体" w:eastAsia="宋体" w:cs="宋体"/>
          <w:lang w:val="en-US" w:eastAsia="zh-CN"/>
        </w:rPr>
        <w:t>6</w:t>
      </w:r>
      <w:r>
        <w:rPr>
          <w:rFonts w:hint="eastAsia" w:ascii="宋体" w:hAnsi="宋体" w:eastAsia="宋体" w:cs="宋体"/>
        </w:rPr>
        <w:t>血管/小器官线阵探头（3.</w:t>
      </w:r>
      <w:r>
        <w:rPr>
          <w:rFonts w:hint="eastAsia" w:ascii="宋体" w:hAnsi="宋体" w:eastAsia="宋体" w:cs="宋体"/>
          <w:lang w:val="en-US" w:eastAsia="zh-CN"/>
        </w:rPr>
        <w:t>8</w:t>
      </w:r>
      <w:r>
        <w:rPr>
          <w:rFonts w:hint="eastAsia" w:ascii="宋体" w:hAnsi="宋体" w:eastAsia="宋体" w:cs="宋体"/>
        </w:rPr>
        <w:t>-1</w:t>
      </w:r>
      <w:r>
        <w:rPr>
          <w:rFonts w:hint="eastAsia" w:ascii="宋体" w:hAnsi="宋体" w:eastAsia="宋体" w:cs="宋体"/>
          <w:lang w:val="en-US" w:eastAsia="zh-CN"/>
        </w:rPr>
        <w:t>5</w:t>
      </w:r>
      <w:r>
        <w:rPr>
          <w:rFonts w:hint="eastAsia" w:ascii="宋体" w:hAnsi="宋体" w:eastAsia="宋体" w:cs="宋体"/>
        </w:rPr>
        <w:t>.0MHz）。</w:t>
      </w:r>
    </w:p>
    <w:p w14:paraId="4D836A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w:t>
      </w:r>
      <w:r>
        <w:rPr>
          <w:rFonts w:hint="eastAsia" w:ascii="宋体" w:hAnsi="宋体" w:eastAsia="宋体" w:cs="宋体"/>
          <w:lang w:val="en-US" w:eastAsia="zh-CN"/>
        </w:rPr>
        <w:t>7</w:t>
      </w:r>
      <w:r>
        <w:rPr>
          <w:rFonts w:hint="eastAsia" w:ascii="宋体" w:hAnsi="宋体" w:eastAsia="宋体" w:cs="宋体"/>
        </w:rPr>
        <w:t>腔内探头（3-1</w:t>
      </w:r>
      <w:r>
        <w:rPr>
          <w:rFonts w:hint="eastAsia" w:ascii="宋体" w:hAnsi="宋体" w:eastAsia="宋体" w:cs="宋体"/>
          <w:lang w:val="en-US" w:eastAsia="zh-CN"/>
        </w:rPr>
        <w:t>1</w:t>
      </w:r>
      <w:r>
        <w:rPr>
          <w:rFonts w:hint="eastAsia" w:ascii="宋体" w:hAnsi="宋体" w:eastAsia="宋体" w:cs="宋体"/>
        </w:rPr>
        <w:t>MHz），，扩展成像角度≥205°。</w:t>
      </w:r>
    </w:p>
    <w:p w14:paraId="26411C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4.2.</w:t>
      </w:r>
      <w:r>
        <w:rPr>
          <w:rFonts w:hint="eastAsia" w:ascii="宋体" w:hAnsi="宋体" w:eastAsia="宋体" w:cs="宋体"/>
          <w:lang w:val="en-US" w:eastAsia="zh-CN"/>
        </w:rPr>
        <w:t>8</w:t>
      </w:r>
      <w:r>
        <w:rPr>
          <w:rFonts w:hint="eastAsia" w:ascii="宋体" w:hAnsi="宋体" w:eastAsia="宋体" w:cs="宋体"/>
        </w:rPr>
        <w:t>穿刺导向：探头可配穿刺导向装置；</w:t>
      </w:r>
    </w:p>
    <w:p w14:paraId="61C795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4.3二维显像主要参数：</w:t>
      </w:r>
    </w:p>
    <w:p w14:paraId="2F4EE9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4.3.1增益调节：TGC增益补偿≥8段，LGC侧向增益补偿≥</w:t>
      </w:r>
      <w:r>
        <w:rPr>
          <w:rFonts w:hint="eastAsia" w:ascii="宋体" w:hAnsi="宋体" w:eastAsia="宋体" w:cs="宋体"/>
          <w:lang w:val="en-US" w:eastAsia="zh-CN"/>
        </w:rPr>
        <w:t>8</w:t>
      </w:r>
      <w:r>
        <w:rPr>
          <w:rFonts w:hint="eastAsia" w:ascii="宋体" w:hAnsi="宋体" w:eastAsia="宋体" w:cs="宋体"/>
        </w:rPr>
        <w:t>段，B/M可独立调节。</w:t>
      </w:r>
    </w:p>
    <w:p w14:paraId="254CAD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2</w:t>
      </w:r>
      <w:r>
        <w:rPr>
          <w:rFonts w:hint="eastAsia" w:ascii="宋体" w:hAnsi="宋体" w:eastAsia="宋体" w:cs="宋体"/>
        </w:rPr>
        <w:t>A/D≥1</w:t>
      </w:r>
      <w:r>
        <w:rPr>
          <w:rFonts w:hint="eastAsia" w:ascii="宋体" w:hAnsi="宋体" w:eastAsia="宋体" w:cs="宋体"/>
          <w:lang w:val="en-US" w:eastAsia="zh-CN"/>
        </w:rPr>
        <w:t>2</w:t>
      </w:r>
      <w:r>
        <w:rPr>
          <w:rFonts w:hint="eastAsia" w:ascii="宋体" w:hAnsi="宋体" w:eastAsia="宋体" w:cs="宋体"/>
        </w:rPr>
        <w:t>bit</w:t>
      </w:r>
    </w:p>
    <w:p w14:paraId="4CD378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3</w:t>
      </w:r>
      <w:r>
        <w:rPr>
          <w:rFonts w:hint="eastAsia" w:ascii="宋体" w:hAnsi="宋体" w:eastAsia="宋体" w:cs="宋体"/>
        </w:rPr>
        <w:t>显示深度≥39cm。</w:t>
      </w:r>
    </w:p>
    <w:p w14:paraId="52BA2C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4</w:t>
      </w:r>
      <w:r>
        <w:rPr>
          <w:rFonts w:hint="eastAsia" w:ascii="宋体" w:hAnsi="宋体" w:eastAsia="宋体" w:cs="宋体"/>
        </w:rPr>
        <w:t>二维灰阶成像256灰阶</w:t>
      </w:r>
    </w:p>
    <w:p w14:paraId="4FEB10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5</w:t>
      </w:r>
      <w:r>
        <w:rPr>
          <w:rFonts w:hint="eastAsia" w:ascii="宋体" w:hAnsi="宋体" w:eastAsia="宋体" w:cs="宋体"/>
        </w:rPr>
        <w:t>组织特性匹配，用户可根据人体组织真实情况进行调节，匹配至最佳成像声速，并以具体数值在触摸屏上显示。</w:t>
      </w:r>
    </w:p>
    <w:p w14:paraId="07E8D2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4.3.</w:t>
      </w:r>
      <w:r>
        <w:rPr>
          <w:rFonts w:hint="eastAsia" w:ascii="宋体" w:hAnsi="宋体" w:eastAsia="宋体" w:cs="宋体"/>
          <w:lang w:val="en-US" w:eastAsia="zh-CN"/>
        </w:rPr>
        <w:t>6</w:t>
      </w:r>
      <w:r>
        <w:rPr>
          <w:rFonts w:hint="eastAsia" w:ascii="宋体" w:hAnsi="宋体" w:eastAsia="宋体" w:cs="宋体"/>
        </w:rPr>
        <w:t xml:space="preserve"> 动态范围：≥2</w:t>
      </w:r>
      <w:r>
        <w:rPr>
          <w:rFonts w:hint="eastAsia" w:ascii="宋体" w:hAnsi="宋体" w:eastAsia="宋体" w:cs="宋体"/>
          <w:lang w:val="en-US" w:eastAsia="zh-CN"/>
        </w:rPr>
        <w:t>6</w:t>
      </w:r>
      <w:r>
        <w:rPr>
          <w:rFonts w:hint="eastAsia" w:ascii="宋体" w:hAnsi="宋体" w:eastAsia="宋体" w:cs="宋体"/>
        </w:rPr>
        <w:t>0，可视可调。</w:t>
      </w:r>
    </w:p>
    <w:p w14:paraId="73D569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4.4频谱多普勒：</w:t>
      </w:r>
    </w:p>
    <w:p w14:paraId="141124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4.4.1显示模式：</w:t>
      </w:r>
    </w:p>
    <w:p w14:paraId="56F328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1)高脉冲重复频率(HPRF)</w:t>
      </w:r>
    </w:p>
    <w:p w14:paraId="121C4D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2)连续波多普勒（CW）</w:t>
      </w:r>
    </w:p>
    <w:p w14:paraId="79EC80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3)脉冲多普勒(PWD)</w:t>
      </w:r>
    </w:p>
    <w:p w14:paraId="5E79BF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4.4.</w:t>
      </w:r>
      <w:r>
        <w:rPr>
          <w:rFonts w:hint="eastAsia" w:ascii="宋体" w:hAnsi="宋体" w:eastAsia="宋体" w:cs="宋体"/>
          <w:lang w:val="en-US" w:eastAsia="zh-CN"/>
        </w:rPr>
        <w:t>2</w:t>
      </w:r>
      <w:r>
        <w:rPr>
          <w:rFonts w:hint="eastAsia" w:ascii="宋体" w:hAnsi="宋体" w:eastAsia="宋体" w:cs="宋体"/>
        </w:rPr>
        <w:t>取样宽度及位置范围：宽度0.5mm至2</w:t>
      </w:r>
      <w:r>
        <w:rPr>
          <w:rFonts w:hint="eastAsia" w:ascii="宋体" w:hAnsi="宋体" w:eastAsia="宋体" w:cs="宋体"/>
          <w:lang w:val="en-US" w:eastAsia="zh-CN"/>
        </w:rPr>
        <w:t>5</w:t>
      </w:r>
      <w:r>
        <w:rPr>
          <w:rFonts w:hint="eastAsia" w:ascii="宋体" w:hAnsi="宋体" w:eastAsia="宋体" w:cs="宋体"/>
        </w:rPr>
        <w:t>mm多级可调</w:t>
      </w:r>
    </w:p>
    <w:p w14:paraId="0F7CBC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4.4.</w:t>
      </w:r>
      <w:r>
        <w:rPr>
          <w:rFonts w:hint="eastAsia" w:ascii="宋体" w:hAnsi="宋体" w:eastAsia="宋体" w:cs="宋体"/>
          <w:lang w:val="en-US" w:eastAsia="zh-CN"/>
        </w:rPr>
        <w:t>3</w:t>
      </w:r>
      <w:r>
        <w:rPr>
          <w:rFonts w:hint="eastAsia" w:ascii="宋体" w:hAnsi="宋体" w:eastAsia="宋体" w:cs="宋体"/>
        </w:rPr>
        <w:t>实时自动包络频谱并完成频谱测量计算</w:t>
      </w:r>
    </w:p>
    <w:p w14:paraId="351A22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4.5彩色多普勒：</w:t>
      </w:r>
    </w:p>
    <w:p w14:paraId="2391E5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4.5.1显示方式：速度图(CFM)、能量图(PDI)、方向性能量图（DPDI）</w:t>
      </w:r>
    </w:p>
    <w:p w14:paraId="05DF70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4.5.2彩色增强功能：彩色多普勒能量图(PDI);组织多普勒(TDI)</w:t>
      </w:r>
    </w:p>
    <w:p w14:paraId="119185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4.5.</w:t>
      </w:r>
      <w:r>
        <w:rPr>
          <w:rFonts w:hint="eastAsia" w:ascii="宋体" w:hAnsi="宋体" w:eastAsia="宋体" w:cs="宋体"/>
          <w:lang w:val="en-US" w:eastAsia="zh-CN"/>
        </w:rPr>
        <w:t>3</w:t>
      </w:r>
      <w:r>
        <w:rPr>
          <w:rFonts w:hint="eastAsia" w:ascii="宋体" w:hAnsi="宋体" w:eastAsia="宋体" w:cs="宋体"/>
        </w:rPr>
        <w:t>▲显示位置调整：线阵扫描感兴趣的图像范围：-</w:t>
      </w:r>
      <w:r>
        <w:rPr>
          <w:rFonts w:hint="eastAsia" w:ascii="宋体" w:hAnsi="宋体" w:eastAsia="宋体" w:cs="宋体"/>
          <w:lang w:val="en-US" w:eastAsia="zh-CN"/>
        </w:rPr>
        <w:t>30</w:t>
      </w:r>
      <w:r>
        <w:rPr>
          <w:rFonts w:hint="eastAsia" w:ascii="宋体" w:hAnsi="宋体" w:eastAsia="宋体" w:cs="宋体"/>
        </w:rPr>
        <w:t>°～+</w:t>
      </w:r>
      <w:r>
        <w:rPr>
          <w:rFonts w:hint="eastAsia" w:ascii="宋体" w:hAnsi="宋体" w:eastAsia="宋体" w:cs="宋体"/>
          <w:lang w:val="en-US" w:eastAsia="zh-CN"/>
        </w:rPr>
        <w:t>30</w:t>
      </w:r>
      <w:r>
        <w:rPr>
          <w:rFonts w:hint="eastAsia" w:ascii="宋体" w:hAnsi="宋体" w:eastAsia="宋体" w:cs="宋体"/>
        </w:rPr>
        <w:t>°</w:t>
      </w:r>
    </w:p>
    <w:p w14:paraId="1EA620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4.5.</w:t>
      </w:r>
      <w:r>
        <w:rPr>
          <w:rFonts w:hint="eastAsia" w:ascii="宋体" w:hAnsi="宋体" w:eastAsia="宋体" w:cs="宋体"/>
          <w:lang w:val="en-US" w:eastAsia="zh-CN"/>
        </w:rPr>
        <w:t>4</w:t>
      </w:r>
      <w:r>
        <w:rPr>
          <w:rFonts w:hint="eastAsia" w:ascii="宋体" w:hAnsi="宋体" w:eastAsia="宋体" w:cs="宋体"/>
        </w:rPr>
        <w:t>高分辨率血流成像，提供高空间分辨率和时间分辨率的彩色血流图象，更细微的显示末梢血流的动态情况。</w:t>
      </w:r>
    </w:p>
    <w:p w14:paraId="3AC54F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4.6超声功率输出调节：</w:t>
      </w:r>
    </w:p>
    <w:p w14:paraId="74B757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4.6.1B、M、PWD、CFM</w:t>
      </w:r>
    </w:p>
    <w:p w14:paraId="50E93D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4.7记录装置：</w:t>
      </w:r>
    </w:p>
    <w:p w14:paraId="1E951F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4.7.1内置一体化超声工作站：数字化储存静态及动态图像，动态图像及静态图像以AVI、BMP或JPG等PC通用格式直接储存。</w:t>
      </w:r>
    </w:p>
    <w:p w14:paraId="494197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4.7.2USB图像存储</w:t>
      </w:r>
    </w:p>
    <w:p w14:paraId="319D41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4.7.3内置USB接口≥</w:t>
      </w:r>
      <w:r>
        <w:rPr>
          <w:rFonts w:hint="eastAsia" w:ascii="宋体" w:hAnsi="宋体" w:eastAsia="宋体" w:cs="宋体"/>
          <w:lang w:val="en-US" w:eastAsia="zh-CN"/>
        </w:rPr>
        <w:t>4</w:t>
      </w:r>
      <w:r>
        <w:rPr>
          <w:rFonts w:hint="eastAsia" w:ascii="宋体" w:hAnsi="宋体" w:eastAsia="宋体" w:cs="宋体"/>
        </w:rPr>
        <w:t>个，用于图像传输</w:t>
      </w:r>
    </w:p>
    <w:p w14:paraId="02A9B2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lang w:val="en-US" w:eastAsia="zh-CN"/>
        </w:rPr>
        <w:t>4.7.4</w:t>
      </w:r>
      <w:r>
        <w:rPr>
          <w:rFonts w:hint="eastAsia" w:ascii="宋体" w:hAnsi="宋体" w:eastAsia="宋体" w:cs="宋体"/>
        </w:rPr>
        <w:t>▲云系统服务器需使用阿里云、‌腾讯云、‌华为云、‌京东云、‌UCloud、‌华云数据之一 （提供相关证明材料）</w:t>
      </w:r>
    </w:p>
    <w:p w14:paraId="7C81EF83">
      <w:pPr>
        <w:rPr>
          <w:rFonts w:hint="eastAsia" w:ascii="宋体" w:hAnsi="宋体" w:eastAsia="宋体" w:cs="宋体"/>
        </w:rPr>
      </w:pPr>
      <w:r>
        <w:rPr>
          <w:rFonts w:hint="eastAsia" w:ascii="宋体" w:hAnsi="宋体" w:eastAsia="宋体" w:cs="宋体"/>
          <w:lang w:val="en-US" w:eastAsia="zh-CN"/>
        </w:rPr>
        <w:t>4.7.5</w:t>
      </w:r>
      <w:r>
        <w:rPr>
          <w:rFonts w:hint="eastAsia" w:ascii="宋体" w:hAnsi="宋体" w:eastAsia="宋体" w:cs="宋体"/>
        </w:rPr>
        <w:t>▲</w:t>
      </w:r>
      <w:r>
        <w:rPr>
          <w:rFonts w:hint="eastAsia" w:ascii="宋体" w:hAnsi="宋体" w:eastAsia="宋体" w:cs="宋体"/>
          <w:lang w:val="en-US" w:eastAsia="zh-CN"/>
        </w:rPr>
        <w:t>具有远程图像通讯功能，可将静态和动态图像发送到指定的个体账户和群账户，手机和电脑等终端随时随地的查看，并可以在手机和电脑端进行添加备注；远程会诊系统已获得 计算机网络安全等级保护三级证书（提供图片证明）。</w:t>
      </w:r>
    </w:p>
    <w:p w14:paraId="16200AF7">
      <w:pPr>
        <w:keepNext w:val="0"/>
        <w:keepLines w:val="0"/>
        <w:widowControl/>
        <w:suppressLineNumbers w:val="0"/>
        <w:jc w:val="left"/>
        <w:rPr>
          <w:rFonts w:hint="default" w:ascii="宋体" w:hAnsi="宋体" w:eastAsia="宋体" w:cs="宋体"/>
          <w:lang w:val="en-US" w:eastAsia="zh-CN"/>
        </w:rPr>
      </w:pPr>
      <w:r>
        <w:rPr>
          <w:rFonts w:hint="eastAsia" w:ascii="宋体" w:hAnsi="宋体" w:eastAsia="宋体" w:cs="宋体"/>
          <w:lang w:val="en-US" w:eastAsia="zh-CN"/>
        </w:rPr>
        <w:t>4.7.6具备超声设备生产厂家同品牌的5G远程超声会诊系统。</w:t>
      </w:r>
    </w:p>
    <w:p w14:paraId="2A2F40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4.8技术手册：</w:t>
      </w:r>
    </w:p>
    <w:p w14:paraId="5EC58F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4.8.1中文操作手册</w:t>
      </w:r>
    </w:p>
    <w:p w14:paraId="6014CF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4.9外设和附件</w:t>
      </w:r>
    </w:p>
    <w:p w14:paraId="221722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4.9.1支持主机一体化耦合剂加热器</w:t>
      </w:r>
    </w:p>
    <w:p w14:paraId="4D589B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4.10技术、维修、培训及其它</w:t>
      </w:r>
    </w:p>
    <w:p w14:paraId="4BB49A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4.10.1驻地以上城市具有厂家备件库及售后服务工程师，支持安装、调试及维修</w:t>
      </w:r>
    </w:p>
    <w:p w14:paraId="219ACE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4.10.2厂家提供专业人员现场操作和培训</w:t>
      </w:r>
    </w:p>
    <w:p w14:paraId="5C95082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配置单</w:t>
      </w:r>
    </w:p>
    <w:p w14:paraId="61AE48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5.1.系统主机1套</w:t>
      </w:r>
    </w:p>
    <w:p w14:paraId="3F21E62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5.2.腹部探头1把</w:t>
      </w:r>
    </w:p>
    <w:p w14:paraId="45D310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5.3.浅表探头1把</w:t>
      </w:r>
    </w:p>
    <w:p w14:paraId="0AC650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5.4.心脏探头1把</w:t>
      </w:r>
    </w:p>
    <w:p w14:paraId="066F84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5.5.腔内探头1把</w:t>
      </w:r>
    </w:p>
    <w:p w14:paraId="134D915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r>
        <w:rPr>
          <w:rFonts w:hint="eastAsia" w:ascii="宋体" w:hAnsi="宋体" w:eastAsia="宋体" w:cs="宋体"/>
          <w:lang w:val="en-US" w:eastAsia="zh-CN"/>
        </w:rPr>
        <w:t>5.6.原厂5G远程超声诊断系统1套</w:t>
      </w:r>
    </w:p>
    <w:p w14:paraId="74E6C6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lang w:val="en-US" w:eastAsia="zh-CN"/>
        </w:rPr>
      </w:pPr>
      <w:r>
        <w:rPr>
          <w:rFonts w:hint="eastAsia" w:ascii="宋体" w:hAnsi="宋体" w:eastAsia="宋体" w:cs="宋体"/>
          <w:lang w:val="en-US" w:eastAsia="zh-CN"/>
        </w:rPr>
        <w:t>5.7.超声专用检查床/椅1套</w:t>
      </w:r>
    </w:p>
    <w:p w14:paraId="4E2F5F74">
      <w:r>
        <w:rPr>
          <w:rFonts w:hint="eastAsia" w:ascii="宋体" w:hAnsi="宋体" w:eastAsia="宋体" w:cs="宋体"/>
          <w:lang w:val="en-US" w:eastAsia="zh-CN"/>
        </w:rPr>
        <w:t>5.8.超声工作站（高性能电脑、打印机、高清卡）1套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D479D"/>
    <w:multiLevelType w:val="singleLevel"/>
    <w:tmpl w:val="1C7D479D"/>
    <w:lvl w:ilvl="0" w:tentative="0">
      <w:start w:val="1"/>
      <w:numFmt w:val="decimal"/>
      <w:lvlText w:val="%1)"/>
      <w:lvlJc w:val="left"/>
      <w:pPr>
        <w:tabs>
          <w:tab w:val="left" w:pos="312"/>
        </w:tabs>
      </w:pPr>
    </w:lvl>
  </w:abstractNum>
  <w:abstractNum w:abstractNumId="1">
    <w:nsid w:val="74A93277"/>
    <w:multiLevelType w:val="singleLevel"/>
    <w:tmpl w:val="74A93277"/>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08014E"/>
    <w:rsid w:val="282862D5"/>
    <w:rsid w:val="62850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2025-07-10T11:07:54Z</dcterms:created>
  <dc:creator>Administrator</dc:creator>
  <cp:lastModifiedBy>木易木又</cp:lastModifiedBy>
  <dcterms:modified xsi:type="dcterms:W3CDTF">2025-07-10T11:11:16Z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eyJoZGlkIjoiM2Y2MGI1YzgzYTQxMWFhM2UwYWIxMTI3OGJhMWI2OTEiLCJ1c2VySWQiOiIyNjUwOTgwNDQifQ==</vt:lpwstr>
  </property>
  <property fmtid="{D5CDD505-2E9C-101B-9397-08002B2CF9AE}" pid="4" name="ICV">
    <vt:lpwstr>5EA93E8E870140A4BB81EAF89280BA4C_12</vt:lpwstr>
  </property>
</Properties>
</file>