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bCs w:val="0"/>
          <w:sz w:val="44"/>
          <w:szCs w:val="44"/>
          <w:lang w:val="en-US"/>
        </w:rPr>
      </w:pPr>
      <w:bookmarkStart w:id="0" w:name="_GoBack"/>
      <w:bookmarkEnd w:id="0"/>
      <w:r>
        <w:rPr>
          <w:rFonts w:hint="eastAsia" w:ascii="Calibri" w:hAnsi="Calibri" w:eastAsia="宋体" w:cs="宋体"/>
          <w:b/>
          <w:bCs w:val="0"/>
          <w:kern w:val="2"/>
          <w:sz w:val="44"/>
          <w:szCs w:val="44"/>
          <w:lang w:val="en-US" w:eastAsia="zh-CN" w:bidi="ar"/>
        </w:rPr>
        <w:t>报价函</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r>
        <w:rPr>
          <w:rFonts w:hint="eastAsia" w:ascii="Calibri" w:hAnsi="Calibri" w:eastAsia="宋体" w:cs="宋体"/>
          <w:kern w:val="2"/>
          <w:sz w:val="32"/>
          <w:szCs w:val="32"/>
          <w:lang w:val="en-US" w:eastAsia="zh-CN" w:bidi="ar"/>
        </w:rPr>
        <w:t>致：儋州市文化旅游产业发展有限公司</w:t>
      </w:r>
    </w:p>
    <w:p>
      <w:pPr>
        <w:keepNext w:val="0"/>
        <w:keepLines w:val="0"/>
        <w:widowControl/>
        <w:suppressLineNumbers w:val="0"/>
        <w:spacing w:before="0" w:beforeAutospacing="0" w:after="0" w:afterAutospacing="0" w:line="560" w:lineRule="exact"/>
        <w:ind w:left="0" w:right="0" w:firstLine="608"/>
        <w:jc w:val="left"/>
        <w:rPr>
          <w:sz w:val="32"/>
          <w:szCs w:val="32"/>
          <w:lang w:val="en-US"/>
        </w:rPr>
      </w:pPr>
      <w:r>
        <w:rPr>
          <w:rFonts w:hint="eastAsia" w:ascii="Calibri" w:hAnsi="Calibri" w:eastAsia="宋体" w:cs="宋体"/>
          <w:kern w:val="2"/>
          <w:sz w:val="32"/>
          <w:szCs w:val="32"/>
          <w:lang w:val="en-US" w:eastAsia="zh-CN" w:bidi="ar"/>
        </w:rPr>
        <w:t>我公司愿意承担贵公司儋州市美术馆（含儋阳森林公园游客服务中心）预算和已标价工程量清单审核工作。具体收费情况如下：</w:t>
      </w:r>
    </w:p>
    <w:p>
      <w:pPr>
        <w:keepNext w:val="0"/>
        <w:keepLines w:val="0"/>
        <w:widowControl w:val="0"/>
        <w:suppressLineNumbers w:val="0"/>
        <w:spacing w:before="0" w:beforeAutospacing="0" w:after="0" w:afterAutospacing="0"/>
        <w:ind w:left="0" w:right="0" w:firstLine="704" w:firstLineChars="220"/>
        <w:jc w:val="both"/>
        <w:rPr>
          <w:bCs/>
          <w:sz w:val="32"/>
          <w:szCs w:val="32"/>
          <w:lang w:val="en-US"/>
        </w:rPr>
      </w:pPr>
      <w:r>
        <w:rPr>
          <w:rFonts w:hint="eastAsia" w:ascii="Calibri" w:hAnsi="Calibri" w:eastAsia="宋体" w:cs="宋体"/>
          <w:kern w:val="2"/>
          <w:sz w:val="32"/>
          <w:szCs w:val="32"/>
          <w:lang w:val="en-US" w:eastAsia="zh-CN" w:bidi="ar"/>
        </w:rPr>
        <w:t>参考海南省建设工程造价管理协会《关于海南省建设工程造价咨询服务收费参考价格的通知》（琼价协〔</w:t>
      </w:r>
      <w:r>
        <w:rPr>
          <w:rFonts w:hint="default" w:ascii="Calibri" w:hAnsi="Calibri" w:eastAsia="宋体" w:cs="Calibri"/>
          <w:kern w:val="2"/>
          <w:sz w:val="32"/>
          <w:szCs w:val="32"/>
          <w:lang w:val="en-US" w:eastAsia="zh-CN" w:bidi="ar"/>
        </w:rPr>
        <w:t>2020</w:t>
      </w:r>
      <w:r>
        <w:rPr>
          <w:rFonts w:hint="eastAsia" w:ascii="Calibri" w:hAnsi="Calibri" w:eastAsia="宋体" w:cs="宋体"/>
          <w:kern w:val="2"/>
          <w:sz w:val="32"/>
          <w:szCs w:val="32"/>
          <w:lang w:val="en-US" w:eastAsia="zh-CN" w:bidi="ar"/>
        </w:rPr>
        <w:t>〕</w:t>
      </w:r>
      <w:r>
        <w:rPr>
          <w:rFonts w:hint="default" w:ascii="Calibri" w:hAnsi="Calibri" w:eastAsia="宋体" w:cs="Calibri"/>
          <w:kern w:val="2"/>
          <w:sz w:val="32"/>
          <w:szCs w:val="32"/>
          <w:lang w:val="en-US" w:eastAsia="zh-CN" w:bidi="ar"/>
        </w:rPr>
        <w:t>01</w:t>
      </w:r>
      <w:r>
        <w:rPr>
          <w:rFonts w:hint="eastAsia" w:ascii="Calibri" w:hAnsi="Calibri" w:eastAsia="宋体" w:cs="宋体"/>
          <w:kern w:val="2"/>
          <w:sz w:val="32"/>
          <w:szCs w:val="32"/>
          <w:lang w:val="en-US" w:eastAsia="zh-CN" w:bidi="ar"/>
        </w:rPr>
        <w:t>号）文件的标准计算收费并予以下浮</w:t>
      </w:r>
      <w:r>
        <w:rPr>
          <w:rFonts w:hint="default" w:ascii="Calibri" w:hAnsi="Calibri" w:eastAsia="宋体" w:cs="Calibri"/>
          <w:kern w:val="2"/>
          <w:sz w:val="32"/>
          <w:szCs w:val="32"/>
          <w:u w:val="single"/>
          <w:lang w:val="en-US" w:eastAsia="zh-CN" w:bidi="ar"/>
        </w:rPr>
        <w:t xml:space="preserve">    %</w:t>
      </w:r>
      <w:r>
        <w:rPr>
          <w:rFonts w:hint="eastAsia" w:ascii="Calibri" w:hAnsi="Calibri" w:eastAsia="宋体" w:cs="宋体"/>
          <w:kern w:val="2"/>
          <w:sz w:val="32"/>
          <w:szCs w:val="32"/>
          <w:lang w:val="en-US" w:eastAsia="zh-CN" w:bidi="ar"/>
        </w:rPr>
        <w:t>优惠（最终收费不得超过相关职能部门批复的概算中的相应造价咨询费用基础上按该优惠计取的金额）</w:t>
      </w:r>
      <w:r>
        <w:rPr>
          <w:rFonts w:hint="eastAsia" w:ascii="Calibri" w:hAnsi="Calibri" w:eastAsia="宋体" w:cs="宋体"/>
          <w:bCs/>
          <w:kern w:val="2"/>
          <w:sz w:val="32"/>
          <w:szCs w:val="32"/>
          <w:lang w:val="en-US" w:eastAsia="zh-CN" w:bidi="ar"/>
        </w:rPr>
        <w:t>。</w:t>
      </w:r>
    </w:p>
    <w:p>
      <w:pPr>
        <w:keepNext w:val="0"/>
        <w:keepLines w:val="0"/>
        <w:widowControl w:val="0"/>
        <w:suppressLineNumbers w:val="0"/>
        <w:spacing w:before="0" w:beforeAutospacing="0" w:after="0" w:afterAutospacing="0"/>
        <w:ind w:left="0" w:right="0" w:firstLine="704" w:firstLineChars="220"/>
        <w:jc w:val="both"/>
        <w:rPr>
          <w:bCs/>
          <w:sz w:val="32"/>
          <w:szCs w:val="32"/>
          <w:lang w:val="en-US"/>
        </w:rPr>
      </w:pPr>
      <w:r>
        <w:rPr>
          <w:rFonts w:hint="eastAsia" w:ascii="Calibri" w:hAnsi="Calibri" w:eastAsia="宋体" w:cs="宋体"/>
          <w:bCs/>
          <w:kern w:val="2"/>
          <w:sz w:val="32"/>
          <w:szCs w:val="32"/>
          <w:lang w:val="en-US" w:eastAsia="zh-CN" w:bidi="ar"/>
        </w:rPr>
        <w:t>如果我公司中标，我公司承诺按照本报价函提供正式的项目成果报告。</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center"/>
        <w:rPr>
          <w:sz w:val="32"/>
          <w:szCs w:val="32"/>
          <w:lang w:val="en-US"/>
        </w:rPr>
      </w:pP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投标人（盖章）：</w:t>
      </w:r>
    </w:p>
    <w:p>
      <w:pPr>
        <w:keepNext w:val="0"/>
        <w:keepLines w:val="0"/>
        <w:widowControl w:val="0"/>
        <w:suppressLineNumbers w:val="0"/>
        <w:spacing w:before="0" w:beforeAutospacing="0" w:after="0" w:afterAutospacing="0"/>
        <w:ind w:left="0" w:right="640"/>
        <w:jc w:val="center"/>
        <w:rPr>
          <w:rFonts w:hint="eastAsia" w:ascii="仿宋_GB2312" w:hAnsi="宋体" w:eastAsia="仿宋_GB2312" w:cs="CKSFONT_仿宋_GB2312"/>
          <w:sz w:val="28"/>
          <w:szCs w:val="28"/>
          <w:lang w:val="en-US"/>
        </w:rPr>
      </w:pP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日</w:t>
      </w: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期：</w:t>
      </w:r>
      <w:r>
        <w:rPr>
          <w:rFonts w:hint="default" w:ascii="Calibri" w:hAnsi="Calibri" w:eastAsia="宋体" w:cs="Calibri"/>
          <w:kern w:val="2"/>
          <w:sz w:val="32"/>
          <w:szCs w:val="32"/>
          <w:lang w:val="en-US" w:eastAsia="zh-CN" w:bidi="ar"/>
        </w:rPr>
        <w:t>2023</w:t>
      </w:r>
      <w:r>
        <w:rPr>
          <w:rFonts w:hint="eastAsia" w:ascii="Calibri" w:hAnsi="Calibri" w:eastAsia="宋体" w:cs="宋体"/>
          <w:kern w:val="2"/>
          <w:sz w:val="32"/>
          <w:szCs w:val="32"/>
          <w:lang w:val="en-US" w:eastAsia="zh-CN" w:bidi="ar"/>
        </w:rPr>
        <w:t>年</w:t>
      </w: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月</w:t>
      </w:r>
      <w:r>
        <w:rPr>
          <w:rFonts w:hint="default" w:ascii="Calibri" w:hAnsi="Calibri" w:eastAsia="宋体" w:cs="Calibri"/>
          <w:kern w:val="2"/>
          <w:sz w:val="32"/>
          <w:szCs w:val="32"/>
          <w:lang w:val="en-US" w:eastAsia="zh-CN" w:bidi="ar"/>
        </w:rPr>
        <w:t xml:space="preserve">    </w:t>
      </w:r>
      <w:r>
        <w:rPr>
          <w:rFonts w:hint="eastAsia" w:ascii="Calibri" w:hAnsi="Calibri" w:eastAsia="宋体" w:cs="宋体"/>
          <w:kern w:val="2"/>
          <w:sz w:val="32"/>
          <w:szCs w:val="32"/>
          <w:lang w:val="en-US" w:eastAsia="zh-CN" w:bidi="ar"/>
        </w:rPr>
        <w:t>日</w:t>
      </w:r>
    </w:p>
    <w:p>
      <w:bookmarkStart w:id="1" w:name="_GoBack"/>
      <w:bookmarkEnd w:id="1"/>
    </w:p>
    <w:sectPr>
      <w:pgSz w:w="11906" w:h="16838"/>
      <w:pgMar w:top="851" w:right="1558" w:bottom="284" w:left="1702"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CKSFONT_仿宋_GB2312">
    <w:altName w:val="仿宋"/>
    <w:panose1 w:val="00000000000000000000"/>
    <w:charset w:val="86"/>
    <w:family w:val="auto"/>
    <w:pitch w:val="default"/>
    <w:sig w:usb0="00000001" w:usb1="080E0000" w:usb2="00000010" w:usb3="00000000" w:csb0="00040000" w:csb1="00000000"/>
  </w:font>
  <w:font w:name="CKSFONT_仿宋_GB2312">
    <w:altName w:val="仿宋"/>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ODExYmI5N2QzNjFkNTMwMWU5NDg3MDQwNWM0ODAifQ=="/>
  </w:docVars>
  <w:rsids>
    <w:rsidRoot w:val="5A9E7554"/>
    <w:rsid w:val="5A9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5"/>
    <w:uiPriority w:val="0"/>
    <w:pPr>
      <w:spacing w:after="120" w:afterLines="0" w:afterAutospacing="0"/>
    </w:pPr>
  </w:style>
  <w:style w:type="character" w:customStyle="1" w:styleId="5">
    <w:name w:val="正文文本 Char"/>
    <w:basedOn w:val="4"/>
    <w:link w:val="2"/>
    <w:uiPriority w:val="0"/>
    <w:rPr>
      <w:rFonts w:hint="default" w:ascii="Calibri" w:hAnsi="Calibri" w:cs="Calibri"/>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2023-03-27T01:53:00Z</dcterms:created>
  <dc:creator>龙猫猫</dc:creator>
  <cp:lastModifiedBy>龙猫猫</cp:lastModifiedBy>
  <dcterms:modified xsi:type="dcterms:W3CDTF">2023-03-27T01:54:15Z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EB8DBDF156D849DC843FB48272FDE6CD</vt:lpwstr>
  </property>
</Properties>
</file>