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5AAF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2026年儋州市帮扶基车间</w:t>
      </w:r>
      <w:r>
        <w:rPr>
          <w:rFonts w:hint="eastAsia"/>
          <w:b/>
          <w:bCs/>
          <w:sz w:val="44"/>
          <w:szCs w:val="44"/>
          <w:lang w:eastAsia="zh-CN"/>
        </w:rPr>
        <w:t>吸纳帮扶对象就业</w:t>
      </w:r>
      <w:r>
        <w:rPr>
          <w:b/>
          <w:bCs/>
          <w:sz w:val="44"/>
          <w:szCs w:val="44"/>
        </w:rPr>
        <w:t>一次性奖补</w:t>
      </w:r>
    </w:p>
    <w:p w14:paraId="30FE585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宋体" w:hAnsi="宋体"/>
          <w:sz w:val="44"/>
          <w:szCs w:val="44"/>
        </w:rPr>
      </w:pPr>
      <w:r>
        <w:rPr>
          <w:b/>
          <w:bCs/>
          <w:sz w:val="44"/>
          <w:szCs w:val="44"/>
        </w:rPr>
        <w:t>（第一批）拟发放名单</w:t>
      </w:r>
    </w:p>
    <w:tbl>
      <w:tblPr>
        <w:tblStyle w:val="4"/>
        <w:tblW w:w="13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009"/>
        <w:gridCol w:w="2525"/>
        <w:gridCol w:w="2787"/>
        <w:gridCol w:w="1425"/>
      </w:tblGrid>
      <w:tr w14:paraId="3A872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B0CAE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6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2094A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帮扶车间</w:t>
            </w:r>
          </w:p>
        </w:tc>
        <w:tc>
          <w:tcPr>
            <w:tcW w:w="2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19F17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吸纳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帮扶对象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人数</w:t>
            </w:r>
          </w:p>
        </w:tc>
        <w:tc>
          <w:tcPr>
            <w:tcW w:w="2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6F119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申请奖励金额</w:t>
            </w:r>
          </w:p>
          <w:p w14:paraId="143899F3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（元）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0AEDF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</w:tr>
      <w:tr w14:paraId="5691F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C342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D0E3A"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/>
              </w:rPr>
              <w:t>儋州海之福农业科技有限公司</w:t>
            </w:r>
          </w:p>
        </w:tc>
        <w:tc>
          <w:tcPr>
            <w:tcW w:w="2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69E50">
            <w:pPr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</w:t>
            </w:r>
          </w:p>
        </w:tc>
        <w:tc>
          <w:tcPr>
            <w:tcW w:w="2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471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4500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B757E">
            <w:pPr>
              <w:jc w:val="center"/>
              <w:rPr>
                <w:rFonts w:ascii="宋体" w:hAnsi="宋体"/>
              </w:rPr>
            </w:pPr>
          </w:p>
        </w:tc>
      </w:tr>
      <w:tr w14:paraId="30447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424D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B61E6"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/>
              </w:rPr>
              <w:t>儋州京环环投环境服务有限公司</w:t>
            </w:r>
          </w:p>
        </w:tc>
        <w:tc>
          <w:tcPr>
            <w:tcW w:w="2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5C981">
            <w:pPr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13</w:t>
            </w:r>
          </w:p>
        </w:tc>
        <w:tc>
          <w:tcPr>
            <w:tcW w:w="2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4280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19500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F3F5C">
            <w:pPr>
              <w:jc w:val="center"/>
              <w:rPr>
                <w:rFonts w:ascii="宋体" w:hAnsi="宋体"/>
              </w:rPr>
            </w:pPr>
          </w:p>
        </w:tc>
      </w:tr>
      <w:tr w14:paraId="380D0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0EAA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562B8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/>
              </w:rPr>
              <w:t>儋州伟达化工有限公司</w:t>
            </w:r>
          </w:p>
        </w:tc>
        <w:tc>
          <w:tcPr>
            <w:tcW w:w="2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82134">
            <w:pPr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18</w:t>
            </w:r>
          </w:p>
        </w:tc>
        <w:tc>
          <w:tcPr>
            <w:tcW w:w="2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1D67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27000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59BBC">
            <w:pPr>
              <w:jc w:val="center"/>
              <w:rPr>
                <w:rFonts w:ascii="宋体" w:hAnsi="宋体"/>
              </w:rPr>
            </w:pPr>
          </w:p>
        </w:tc>
      </w:tr>
      <w:tr w14:paraId="19718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FDB9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B9F39"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/>
                <w:lang w:eastAsia="zh-CN"/>
              </w:rPr>
              <w:t>海南金红叶纸业有限公司</w:t>
            </w:r>
          </w:p>
        </w:tc>
        <w:tc>
          <w:tcPr>
            <w:tcW w:w="2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4028B">
            <w:pPr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12</w:t>
            </w:r>
          </w:p>
        </w:tc>
        <w:tc>
          <w:tcPr>
            <w:tcW w:w="2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900B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18000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CED29">
            <w:pPr>
              <w:jc w:val="center"/>
              <w:rPr>
                <w:rFonts w:ascii="宋体" w:hAnsi="宋体"/>
              </w:rPr>
            </w:pPr>
          </w:p>
        </w:tc>
      </w:tr>
      <w:tr w14:paraId="3141F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C202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5387A"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海南椰容实业有限公司</w:t>
            </w:r>
          </w:p>
        </w:tc>
        <w:tc>
          <w:tcPr>
            <w:tcW w:w="2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E2F4A">
            <w:pPr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</w:t>
            </w:r>
          </w:p>
        </w:tc>
        <w:tc>
          <w:tcPr>
            <w:tcW w:w="2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47CA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1500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40E08">
            <w:pPr>
              <w:jc w:val="center"/>
              <w:rPr>
                <w:rFonts w:ascii="宋体" w:hAnsi="宋体"/>
              </w:rPr>
            </w:pPr>
          </w:p>
        </w:tc>
      </w:tr>
      <w:tr w14:paraId="23474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0B11D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eastAsia="zh-CN"/>
              </w:rPr>
              <w:t>合计</w:t>
            </w:r>
          </w:p>
        </w:tc>
        <w:tc>
          <w:tcPr>
            <w:tcW w:w="2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03CA0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47</w:t>
            </w:r>
          </w:p>
        </w:tc>
        <w:tc>
          <w:tcPr>
            <w:tcW w:w="2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1F6F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70500</w:t>
            </w:r>
            <w:bookmarkStart w:id="0" w:name="_GoBack"/>
            <w:bookmarkEnd w:id="0"/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3665A">
            <w:pPr>
              <w:jc w:val="center"/>
              <w:rPr>
                <w:rFonts w:ascii="宋体" w:hAnsi="宋体"/>
              </w:rPr>
            </w:pPr>
          </w:p>
        </w:tc>
      </w:tr>
    </w:tbl>
    <w:p w14:paraId="0614D197"/>
    <w:p w14:paraId="1E717A68">
      <w:pPr>
        <w:rPr>
          <w:rFonts w:hint="eastAsia" w:eastAsia="宋体"/>
          <w:lang w:eastAsia="zh-CN"/>
        </w:rPr>
      </w:pPr>
    </w:p>
    <w:p w14:paraId="6F6A7C0C">
      <w:pPr>
        <w:rPr>
          <w:rFonts w:hint="default" w:eastAsia="宋体"/>
          <w:sz w:val="28"/>
          <w:lang w:val="en-US" w:eastAsia="zh-CN"/>
        </w:rPr>
      </w:pPr>
    </w:p>
    <w:sectPr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hZmM1MjQwM2M1MGE1NThjMGExNjIwYWQ2YzkxN2MifQ=="/>
  </w:docVars>
  <w:rsids>
    <w:rsidRoot w:val="4CB3109C"/>
    <w:rsid w:val="16BC2B7E"/>
    <w:rsid w:val="4C85433B"/>
    <w:rsid w:val="4CB3109C"/>
    <w:rsid w:val="66C33783"/>
    <w:rsid w:val="767E3A2D"/>
    <w:rsid w:val="E77F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那大镇</Company>
  <Pages>1</Pages>
  <Words>238</Words>
  <Characters>255</Characters>
  <Lines>0</Lines>
  <Paragraphs>0</Paragraphs>
  <TotalTime>6</TotalTime>
  <ScaleCrop>false</ScaleCrop>
  <LinksUpToDate>false</LinksUpToDate>
  <CharactersWithSpaces>256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2020-10-19T08:10:00Z</dcterms:created>
  <dc:creator>Lenovo</dc:creator>
  <cp:lastModifiedBy>thtf</cp:lastModifiedBy>
  <dcterms:modified xsi:type="dcterms:W3CDTF">2026-10-27T16:33:14Z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75A4B437AB13436790FED86427CF9E62</vt:lpwstr>
  </property>
</Properties>
</file>