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ascii="宋体" w:hAnsi="宋体" w:eastAsia="宋体" w:cs="宋体"/>
          <w:bCs/>
          <w:color w:val="333333"/>
          <w:kern w:val="0"/>
          <w:sz w:val="28"/>
          <w:szCs w:val="28"/>
        </w:rPr>
      </w:pPr>
    </w:p>
    <w:p>
      <w:pPr>
        <w:widowControl/>
        <w:textAlignment w:val="baseline"/>
        <w:rPr>
          <w:rFonts w:ascii="宋体" w:hAnsi="宋体" w:eastAsia="宋体" w:cs="宋体"/>
          <w:bCs/>
          <w:color w:val="333333"/>
          <w:kern w:val="0"/>
          <w:sz w:val="28"/>
          <w:szCs w:val="28"/>
        </w:rPr>
      </w:pPr>
    </w:p>
    <w:p>
      <w:pPr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  <w:r>
        <w:rPr>
          <w:rFonts w:ascii="宋体" w:hAnsi="宋体" w:eastAsia="宋体" w:cs="Times New Roman"/>
          <w:sz w:val="36"/>
          <w:szCs w:val="36"/>
        </w:rPr>
        <w:t xml:space="preserve"> </w:t>
      </w:r>
      <w:r>
        <w:rPr>
          <w:rFonts w:ascii="宋体" w:hAnsi="宋体" w:eastAsia="宋体" w:cs="Times New Roman"/>
          <w:b/>
          <w:bCs/>
          <w:sz w:val="36"/>
          <w:szCs w:val="36"/>
        </w:rPr>
        <w:t xml:space="preserve">         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儋州市2</w:t>
      </w:r>
      <w:r>
        <w:rPr>
          <w:rFonts w:ascii="宋体" w:hAnsi="宋体" w:eastAsia="宋体" w:cs="Times New Roman"/>
          <w:b/>
          <w:bCs/>
          <w:sz w:val="36"/>
          <w:szCs w:val="36"/>
        </w:rPr>
        <w:t>023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年农业科技示范展示基地遴选评分（标准）表</w:t>
      </w:r>
    </w:p>
    <w:tbl>
      <w:tblPr>
        <w:tblStyle w:val="7"/>
        <w:tblW w:w="13065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6956"/>
        <w:gridCol w:w="1012"/>
        <w:gridCol w:w="966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A级指标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B级指标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分项计值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合计分值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一、示范基地基础信息材料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1.农业科技示范基地申请表。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8"/>
                <w:szCs w:val="28"/>
              </w:rPr>
              <w:t>2.营业执照、法人身份证复印件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8"/>
                <w:szCs w:val="28"/>
              </w:rPr>
              <w:t>3.公司或合作社简介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8"/>
                <w:szCs w:val="28"/>
              </w:rPr>
              <w:t>4</w:t>
            </w:r>
            <w:r>
              <w:rPr>
                <w:rFonts w:ascii="仿宋" w:hAnsi="仿宋" w:eastAsia="仿宋" w:cs="Times New Roman"/>
                <w:spacing w:val="-6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pacing w:val="-6"/>
                <w:sz w:val="28"/>
                <w:szCs w:val="28"/>
              </w:rPr>
              <w:t>基地（或种植）规模2</w:t>
            </w:r>
            <w:r>
              <w:rPr>
                <w:rFonts w:ascii="仿宋" w:hAnsi="仿宋" w:eastAsia="仿宋" w:cs="Times New Roman"/>
                <w:spacing w:val="-6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Times New Roman"/>
                <w:spacing w:val="-6"/>
                <w:sz w:val="28"/>
                <w:szCs w:val="28"/>
              </w:rPr>
              <w:t>亩以上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6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6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pacing w:val="-6"/>
                <w:sz w:val="28"/>
                <w:szCs w:val="28"/>
              </w:rPr>
              <w:t>.基地创建或种植生产证明材料及相片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6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6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二、遵守国家法律、诚实守信，依法经营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.基地建设相关费用票据材料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0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Times New Roman"/>
                <w:spacing w:val="-10"/>
                <w:sz w:val="28"/>
                <w:szCs w:val="28"/>
              </w:rPr>
              <w:t>. 财务状况报告，依法缴纳税收和社会保障资金的相关材料；提供相关证明材料或承诺函。未被列入“信用中国”网站（</w:t>
            </w:r>
            <w:r>
              <w:rPr>
                <w:rFonts w:ascii="仿宋" w:hAnsi="仿宋" w:eastAsia="仿宋" w:cs="Times New Roman"/>
                <w:spacing w:val="-10"/>
                <w:sz w:val="28"/>
                <w:szCs w:val="28"/>
              </w:rPr>
              <w:t>www.creditchina.gov.cn）的①记录失信被执行人；②重大税收违法案件当事人名单；③政府采购严重违法失信行为，提供网站查询记录证明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三、经营场所或土地证明材料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0"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Times New Roman"/>
                <w:spacing w:val="-10"/>
                <w:sz w:val="28"/>
                <w:szCs w:val="28"/>
              </w:rPr>
              <w:t>土地使用权证或土地租赁合同书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0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 w:cs="Times New Roman"/>
                <w:spacing w:val="-10"/>
                <w:sz w:val="28"/>
                <w:szCs w:val="28"/>
              </w:rPr>
              <w:t>育秧厂房或相关设施设备证明材料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四、优良品种或主推技术应用情况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0"/>
                <w:sz w:val="28"/>
                <w:szCs w:val="28"/>
              </w:rPr>
              <w:t>10.</w:t>
            </w:r>
            <w:r>
              <w:rPr>
                <w:rFonts w:hint="eastAsia" w:ascii="仿宋" w:hAnsi="仿宋" w:eastAsia="仿宋" w:cs="Times New Roman"/>
                <w:spacing w:val="-10"/>
                <w:sz w:val="28"/>
                <w:szCs w:val="28"/>
              </w:rPr>
              <w:t>主推技术应用情况，应用一个主推技术得2分，每增加1个加2分，最多</w:t>
            </w:r>
            <w:r>
              <w:rPr>
                <w:rFonts w:ascii="仿宋" w:hAnsi="仿宋" w:eastAsia="仿宋" w:cs="Times New Roman"/>
                <w:spacing w:val="-1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Times New Roman"/>
                <w:spacing w:val="-10"/>
                <w:sz w:val="28"/>
                <w:szCs w:val="28"/>
              </w:rPr>
              <w:t>分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0"/>
                <w:sz w:val="28"/>
                <w:szCs w:val="28"/>
              </w:rPr>
              <w:t>11.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种植一个优良品种得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分，每增加1个加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分，最多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五、培训或现场观摩会等宣传推广活动情况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12.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开展培训工作证明材料，举办1期得2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5分，每增加1期加2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分，最高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现场观摩活动证明材料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.科技培训或观摩会参加人数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0人以下得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分，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0至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0人得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分，50人以上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六、产业特色突出，标准化、品牌化经营情况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15.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提供商标、企业标准或品牌证明材料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农产品获得“三品一标”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七、技术支撑情况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7.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基地有技术合作或依托单位证明材料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有专职技术人员证明材料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八、管理制度完善，岗位责任明确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提供公司内部管理制度和岗位责职等相关材料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九、促进当地农业增效、农民增收和产业发展成效情况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、基地周边农民能够广泛参与和直接受益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、对当地经济发展、农民就业增收和新农村建设起到了重要的带动作用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bookmarkStart w:id="0" w:name="_Hlk56519325"/>
      <w:r>
        <w:rPr>
          <w:rFonts w:hint="eastAsia" w:ascii="仿宋" w:hAnsi="仿宋" w:eastAsia="仿宋" w:cs="Times New Roman"/>
          <w:sz w:val="28"/>
          <w:szCs w:val="28"/>
        </w:rPr>
        <w:t>注：各评审员打分后合计总分，平均值即为基地最终得分。</w:t>
      </w:r>
    </w:p>
    <w:p>
      <w:pPr>
        <w:spacing w:line="3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bookmarkEnd w:id="0"/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949EDA5-40CF-4688-9A58-79FFCD634D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54BF2618-EE9B-41FF-B68B-8E5B99BC2B0C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988860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6F"/>
    <w:rsid w:val="00010F4F"/>
    <w:rsid w:val="000145A5"/>
    <w:rsid w:val="00025D05"/>
    <w:rsid w:val="00041D28"/>
    <w:rsid w:val="00045113"/>
    <w:rsid w:val="00052194"/>
    <w:rsid w:val="00053CC6"/>
    <w:rsid w:val="000C21E6"/>
    <w:rsid w:val="000E7C66"/>
    <w:rsid w:val="001037CE"/>
    <w:rsid w:val="00124790"/>
    <w:rsid w:val="0016402C"/>
    <w:rsid w:val="00186774"/>
    <w:rsid w:val="001F78BB"/>
    <w:rsid w:val="00215E27"/>
    <w:rsid w:val="0029120C"/>
    <w:rsid w:val="0029254F"/>
    <w:rsid w:val="002A530D"/>
    <w:rsid w:val="00300236"/>
    <w:rsid w:val="00335DF5"/>
    <w:rsid w:val="0034340F"/>
    <w:rsid w:val="00365C65"/>
    <w:rsid w:val="003735B8"/>
    <w:rsid w:val="003E43A7"/>
    <w:rsid w:val="003E6498"/>
    <w:rsid w:val="004022FC"/>
    <w:rsid w:val="004152B8"/>
    <w:rsid w:val="004D0958"/>
    <w:rsid w:val="00525B14"/>
    <w:rsid w:val="00525BD8"/>
    <w:rsid w:val="0057250A"/>
    <w:rsid w:val="00580C3B"/>
    <w:rsid w:val="005A3600"/>
    <w:rsid w:val="005B4059"/>
    <w:rsid w:val="005C3F39"/>
    <w:rsid w:val="005E4782"/>
    <w:rsid w:val="00620045"/>
    <w:rsid w:val="00622959"/>
    <w:rsid w:val="0064363C"/>
    <w:rsid w:val="00684382"/>
    <w:rsid w:val="0076373B"/>
    <w:rsid w:val="0079328F"/>
    <w:rsid w:val="007D1503"/>
    <w:rsid w:val="007D1B49"/>
    <w:rsid w:val="007D22BD"/>
    <w:rsid w:val="007E07A9"/>
    <w:rsid w:val="007F00D3"/>
    <w:rsid w:val="007F2FC0"/>
    <w:rsid w:val="00800C23"/>
    <w:rsid w:val="00813545"/>
    <w:rsid w:val="00886F6B"/>
    <w:rsid w:val="00893F0F"/>
    <w:rsid w:val="008D15D8"/>
    <w:rsid w:val="008E3691"/>
    <w:rsid w:val="008F371D"/>
    <w:rsid w:val="00976F9C"/>
    <w:rsid w:val="009A0FC2"/>
    <w:rsid w:val="009A257B"/>
    <w:rsid w:val="009A6D0A"/>
    <w:rsid w:val="009B5ECE"/>
    <w:rsid w:val="009D76A4"/>
    <w:rsid w:val="009E5C12"/>
    <w:rsid w:val="00A23E37"/>
    <w:rsid w:val="00A416AD"/>
    <w:rsid w:val="00A46A96"/>
    <w:rsid w:val="00A57BB0"/>
    <w:rsid w:val="00A6220C"/>
    <w:rsid w:val="00AA12DD"/>
    <w:rsid w:val="00B15552"/>
    <w:rsid w:val="00B23ECE"/>
    <w:rsid w:val="00B25A68"/>
    <w:rsid w:val="00B33EB6"/>
    <w:rsid w:val="00B35D48"/>
    <w:rsid w:val="00B51ADB"/>
    <w:rsid w:val="00B54D14"/>
    <w:rsid w:val="00B574A0"/>
    <w:rsid w:val="00B64A30"/>
    <w:rsid w:val="00B81685"/>
    <w:rsid w:val="00B925F9"/>
    <w:rsid w:val="00BA7FDA"/>
    <w:rsid w:val="00BE5FF9"/>
    <w:rsid w:val="00C14BD3"/>
    <w:rsid w:val="00C20CA1"/>
    <w:rsid w:val="00C3529B"/>
    <w:rsid w:val="00C412DA"/>
    <w:rsid w:val="00C65965"/>
    <w:rsid w:val="00C65F29"/>
    <w:rsid w:val="00C76532"/>
    <w:rsid w:val="00C97E93"/>
    <w:rsid w:val="00CA02E6"/>
    <w:rsid w:val="00CC0598"/>
    <w:rsid w:val="00CE6A51"/>
    <w:rsid w:val="00CF3234"/>
    <w:rsid w:val="00D11040"/>
    <w:rsid w:val="00D41CEA"/>
    <w:rsid w:val="00D53095"/>
    <w:rsid w:val="00D5674F"/>
    <w:rsid w:val="00DC7C3A"/>
    <w:rsid w:val="00E31817"/>
    <w:rsid w:val="00E34A6F"/>
    <w:rsid w:val="00E4411B"/>
    <w:rsid w:val="00E52799"/>
    <w:rsid w:val="00E74C04"/>
    <w:rsid w:val="00E830B2"/>
    <w:rsid w:val="00E91546"/>
    <w:rsid w:val="00EA0D31"/>
    <w:rsid w:val="00ED73CB"/>
    <w:rsid w:val="00EE52BA"/>
    <w:rsid w:val="00F167F1"/>
    <w:rsid w:val="00F5023F"/>
    <w:rsid w:val="00F51C59"/>
    <w:rsid w:val="00F57795"/>
    <w:rsid w:val="00FA3D88"/>
    <w:rsid w:val="00FB5DFC"/>
    <w:rsid w:val="00FF1631"/>
    <w:rsid w:val="00FF3D5F"/>
    <w:rsid w:val="4CC20214"/>
    <w:rsid w:val="534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650</Words>
  <Characters>3711</Characters>
  <Lines>30</Lines>
  <Paragraphs>8</Paragraphs>
  <TotalTime>0</TotalTime>
  <ScaleCrop>false</ScaleCrop>
  <LinksUpToDate>false</LinksUpToDate>
  <CharactersWithSpaces>4353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2020-09-14T05:50:00Z</dcterms:created>
  <dc:creator>李 海明</dc:creator>
  <cp:lastModifiedBy>lovove01</cp:lastModifiedBy>
  <cp:lastPrinted>2022-09-23T01:43:00Z</cp:lastPrinted>
  <dcterms:modified xsi:type="dcterms:W3CDTF">2023-11-10T09:40:49Z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