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8E" w:rsidRPr="00A0162F" w:rsidRDefault="00A7310B" w:rsidP="00356928">
      <w:pPr>
        <w:spacing w:line="560" w:lineRule="exact"/>
        <w:rPr>
          <w:rFonts w:ascii="黑体" w:eastAsia="黑体" w:hAnsi="黑体" w:cs="仿宋_GB2312"/>
          <w:sz w:val="28"/>
          <w:szCs w:val="28"/>
        </w:rPr>
      </w:pPr>
      <w:r w:rsidRPr="00A7310B">
        <w:rPr>
          <w:rFonts w:ascii="黑体" w:eastAsia="黑体" w:hAnsi="黑体" w:cs="仿宋_GB2312" w:hint="eastAsia"/>
          <w:sz w:val="28"/>
          <w:szCs w:val="28"/>
        </w:rPr>
        <w:t>附件</w:t>
      </w:r>
      <w:r w:rsidRPr="00A7310B">
        <w:rPr>
          <w:rFonts w:ascii="黑体" w:eastAsia="黑体" w:hAnsi="黑体" w:cs="仿宋_GB2312"/>
          <w:sz w:val="28"/>
          <w:szCs w:val="28"/>
        </w:rPr>
        <w:t>9</w:t>
      </w:r>
    </w:p>
    <w:p w:rsidR="00D26278" w:rsidRPr="00D26278" w:rsidRDefault="00A7310B" w:rsidP="00A87162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t xml:space="preserve"> </w:t>
      </w:r>
    </w:p>
    <w:p w:rsidR="00A0162F" w:rsidRPr="00CB4CF3" w:rsidRDefault="00A7310B" w:rsidP="00A0162F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CB4CF3">
        <w:rPr>
          <w:rFonts w:ascii="方正小标宋简体" w:eastAsia="方正小标宋简体" w:hAnsi="黑体" w:hint="eastAsia"/>
          <w:sz w:val="36"/>
          <w:szCs w:val="36"/>
        </w:rPr>
        <w:t>产品质量监督抽查复检申请受理通知书</w:t>
      </w:r>
    </w:p>
    <w:p w:rsidR="00A0162F" w:rsidRPr="00A0162F" w:rsidRDefault="00A7310B" w:rsidP="00A0162F">
      <w:pPr>
        <w:spacing w:line="560" w:lineRule="exact"/>
        <w:jc w:val="center"/>
        <w:rPr>
          <w:rFonts w:ascii="仿宋_GB2312" w:eastAsia="仿宋_GB2312" w:hAnsi="黑体"/>
          <w:sz w:val="28"/>
          <w:szCs w:val="28"/>
        </w:rPr>
      </w:pPr>
      <w:r w:rsidRPr="00A7310B">
        <w:rPr>
          <w:rFonts w:ascii="仿宋_GB2312" w:eastAsia="仿宋_GB2312" w:hAnsi="黑体"/>
          <w:sz w:val="28"/>
          <w:szCs w:val="28"/>
        </w:rPr>
        <w:t xml:space="preserve">                  编号：</w:t>
      </w:r>
    </w:p>
    <w:p w:rsidR="00D26278" w:rsidRDefault="00D26278" w:rsidP="00A0162F">
      <w:pPr>
        <w:spacing w:line="560" w:lineRule="exact"/>
        <w:jc w:val="center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</w:t>
      </w:r>
    </w:p>
    <w:p w:rsidR="00A0162F" w:rsidRPr="00A0162F" w:rsidRDefault="00A7310B" w:rsidP="00CB4CF3">
      <w:pPr>
        <w:spacing w:line="560" w:lineRule="exact"/>
        <w:rPr>
          <w:rFonts w:ascii="仿宋_GB2312" w:eastAsia="仿宋_GB2312" w:hAnsi="黑体"/>
          <w:sz w:val="28"/>
          <w:szCs w:val="28"/>
        </w:rPr>
      </w:pPr>
      <w:r w:rsidRPr="00CB4CF3">
        <w:rPr>
          <w:rFonts w:ascii="仿宋_GB2312" w:eastAsia="仿宋_GB2312" w:hAnsi="黑体" w:hint="eastAsia"/>
          <w:sz w:val="28"/>
          <w:szCs w:val="28"/>
          <w:u w:val="single"/>
        </w:rPr>
        <w:t>（复检申请企业名称）</w:t>
      </w:r>
      <w:r w:rsidR="00CB4CF3">
        <w:rPr>
          <w:rFonts w:ascii="仿宋_GB2312" w:eastAsia="仿宋_GB2312" w:hAnsi="黑体" w:hint="eastAsia"/>
          <w:sz w:val="28"/>
          <w:szCs w:val="28"/>
          <w:u w:val="single"/>
        </w:rPr>
        <w:t xml:space="preserve">  </w:t>
      </w:r>
      <w:r w:rsidRPr="00A7310B">
        <w:rPr>
          <w:rFonts w:ascii="仿宋_GB2312" w:eastAsia="仿宋_GB2312" w:hAnsi="黑体" w:hint="eastAsia"/>
          <w:sz w:val="28"/>
          <w:szCs w:val="28"/>
        </w:rPr>
        <w:t>：</w:t>
      </w:r>
    </w:p>
    <w:p w:rsidR="0051433A" w:rsidRDefault="00A0162F" w:rsidP="00A0162F">
      <w:pPr>
        <w:spacing w:line="560" w:lineRule="exact"/>
        <w:jc w:val="center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 </w:t>
      </w:r>
      <w:r w:rsidR="00A7310B" w:rsidRPr="00A7310B">
        <w:rPr>
          <w:rFonts w:ascii="仿宋_GB2312" w:eastAsia="仿宋_GB2312" w:hAnsi="黑体" w:hint="eastAsia"/>
          <w:sz w:val="28"/>
          <w:szCs w:val="28"/>
        </w:rPr>
        <w:t>收到你单位提出的复检申请后，我局根据《中华人民共和国产品质量法》和《产品质量监督抽查管理暂行办法》等法律法规的有关规定，决定受理你单位提出的关于在</w:t>
      </w:r>
      <w:r w:rsidR="00A7310B" w:rsidRPr="00A7310B">
        <w:rPr>
          <w:rFonts w:ascii="仿宋_GB2312" w:eastAsia="仿宋_GB2312" w:hAnsi="黑体"/>
          <w:sz w:val="28"/>
          <w:szCs w:val="28"/>
          <w:u w:val="single"/>
        </w:rPr>
        <w:t xml:space="preserve">           </w:t>
      </w:r>
      <w:r w:rsidR="00A7310B" w:rsidRPr="00CB4CF3">
        <w:rPr>
          <w:rFonts w:ascii="仿宋_GB2312" w:eastAsia="仿宋_GB2312" w:hAnsi="黑体"/>
          <w:sz w:val="28"/>
          <w:szCs w:val="28"/>
        </w:rPr>
        <w:t>产</w:t>
      </w:r>
      <w:r w:rsidR="00A7310B" w:rsidRPr="00A7310B">
        <w:rPr>
          <w:rFonts w:ascii="仿宋_GB2312" w:eastAsia="仿宋_GB2312" w:hAnsi="黑体" w:hint="eastAsia"/>
          <w:sz w:val="28"/>
          <w:szCs w:val="28"/>
        </w:rPr>
        <w:t>品质量监督抽查中检验出的不合格产</w:t>
      </w:r>
      <w:r w:rsidR="00A7310B" w:rsidRPr="001F4B00">
        <w:rPr>
          <w:rFonts w:ascii="仿宋_GB2312" w:eastAsia="仿宋_GB2312" w:hAnsi="黑体" w:hint="eastAsia"/>
          <w:sz w:val="28"/>
          <w:szCs w:val="28"/>
        </w:rPr>
        <w:t>品</w:t>
      </w:r>
      <w:r w:rsidR="00A7310B" w:rsidRPr="00A7310B">
        <w:rPr>
          <w:rFonts w:ascii="仿宋_GB2312" w:eastAsia="仿宋_GB2312" w:hAnsi="黑体"/>
          <w:sz w:val="28"/>
          <w:szCs w:val="28"/>
          <w:u w:val="single"/>
        </w:rPr>
        <w:t xml:space="preserve">          </w:t>
      </w:r>
      <w:r w:rsidR="00A7310B" w:rsidRPr="00A7310B">
        <w:rPr>
          <w:rFonts w:ascii="仿宋_GB2312" w:eastAsia="仿宋_GB2312" w:hAnsi="黑体" w:hint="eastAsia"/>
          <w:sz w:val="28"/>
          <w:szCs w:val="28"/>
        </w:rPr>
        <w:t>的复检申请，并确定复检机构为</w:t>
      </w:r>
      <w:r w:rsidR="00A7310B" w:rsidRPr="00A7310B">
        <w:rPr>
          <w:rFonts w:ascii="仿宋_GB2312" w:eastAsia="仿宋_GB2312" w:hAnsi="黑体"/>
          <w:sz w:val="28"/>
          <w:szCs w:val="28"/>
          <w:u w:val="single"/>
        </w:rPr>
        <w:t xml:space="preserve">            </w:t>
      </w:r>
      <w:r w:rsidR="00A7310B" w:rsidRPr="00A7310B">
        <w:rPr>
          <w:rFonts w:ascii="仿宋_GB2312" w:eastAsia="仿宋_GB2312" w:hAnsi="黑体" w:hint="eastAsia"/>
          <w:sz w:val="28"/>
          <w:szCs w:val="28"/>
        </w:rPr>
        <w:t>。现定于</w:t>
      </w:r>
      <w:r w:rsidR="00A7310B" w:rsidRPr="00A7310B">
        <w:rPr>
          <w:rFonts w:ascii="仿宋_GB2312" w:eastAsia="仿宋_GB2312" w:hAnsi="黑体"/>
          <w:sz w:val="28"/>
          <w:szCs w:val="28"/>
          <w:u w:val="single"/>
        </w:rPr>
        <w:t xml:space="preserve">    </w:t>
      </w:r>
      <w:r w:rsidR="00A7310B" w:rsidRPr="00A7310B">
        <w:rPr>
          <w:rFonts w:ascii="仿宋_GB2312" w:eastAsia="仿宋_GB2312" w:hAnsi="黑体" w:hint="eastAsia"/>
          <w:sz w:val="28"/>
          <w:szCs w:val="28"/>
        </w:rPr>
        <w:t>年</w:t>
      </w:r>
      <w:r w:rsidR="00A7310B" w:rsidRPr="00A7310B">
        <w:rPr>
          <w:rFonts w:ascii="仿宋_GB2312" w:eastAsia="仿宋_GB2312" w:hAnsi="黑体"/>
          <w:sz w:val="28"/>
          <w:szCs w:val="28"/>
          <w:u w:val="single"/>
        </w:rPr>
        <w:t xml:space="preserve">    </w:t>
      </w:r>
      <w:r w:rsidR="00A7310B" w:rsidRPr="00A7310B">
        <w:rPr>
          <w:rFonts w:ascii="仿宋_GB2312" w:eastAsia="仿宋_GB2312" w:hAnsi="黑体" w:hint="eastAsia"/>
          <w:sz w:val="28"/>
          <w:szCs w:val="28"/>
        </w:rPr>
        <w:t>月</w:t>
      </w:r>
      <w:r w:rsidR="00A7310B" w:rsidRPr="00A7310B">
        <w:rPr>
          <w:rFonts w:ascii="仿宋_GB2312" w:eastAsia="仿宋_GB2312" w:hAnsi="黑体"/>
          <w:sz w:val="28"/>
          <w:szCs w:val="28"/>
          <w:u w:val="single"/>
        </w:rPr>
        <w:t xml:space="preserve">  </w:t>
      </w:r>
      <w:r w:rsidR="001F4B00">
        <w:rPr>
          <w:rFonts w:ascii="仿宋_GB2312" w:eastAsia="仿宋_GB2312" w:hAnsi="黑体" w:hint="eastAsia"/>
          <w:sz w:val="28"/>
          <w:szCs w:val="28"/>
          <w:u w:val="single"/>
        </w:rPr>
        <w:t xml:space="preserve"> </w:t>
      </w:r>
      <w:r w:rsidR="00A7310B" w:rsidRPr="00A7310B">
        <w:rPr>
          <w:rFonts w:ascii="仿宋_GB2312" w:eastAsia="仿宋_GB2312" w:hAnsi="黑体"/>
          <w:sz w:val="28"/>
          <w:szCs w:val="28"/>
          <w:u w:val="single"/>
        </w:rPr>
        <w:t xml:space="preserve"> </w:t>
      </w:r>
      <w:r w:rsidR="00A7310B" w:rsidRPr="00A7310B">
        <w:rPr>
          <w:rFonts w:ascii="仿宋_GB2312" w:eastAsia="仿宋_GB2312" w:hAnsi="黑体" w:hint="eastAsia"/>
          <w:sz w:val="28"/>
          <w:szCs w:val="28"/>
        </w:rPr>
        <w:t>日对产品的备用样品进行样品确认。届时请派代表到</w:t>
      </w:r>
      <w:r w:rsidR="00A7310B" w:rsidRPr="00A7310B">
        <w:rPr>
          <w:rFonts w:ascii="仿宋_GB2312" w:eastAsia="仿宋_GB2312" w:hAnsi="黑体"/>
          <w:sz w:val="28"/>
          <w:szCs w:val="28"/>
          <w:u w:val="single"/>
        </w:rPr>
        <w:t xml:space="preserve">      </w:t>
      </w:r>
      <w:r w:rsidR="00A7310B" w:rsidRPr="00A7310B">
        <w:rPr>
          <w:rFonts w:ascii="仿宋_GB2312" w:eastAsia="仿宋_GB2312" w:hAnsi="黑体" w:hint="eastAsia"/>
          <w:sz w:val="28"/>
          <w:szCs w:val="28"/>
        </w:rPr>
        <w:t>市场监管局对复检样品进行现场确认。如果届时无法到场，可出具委托书，委托复检机构进行确认。如果既不派代表到现场确认又不出具委托书委托复检机构的，视为放</w:t>
      </w:r>
    </w:p>
    <w:p w:rsidR="00585143" w:rsidRDefault="00A7310B">
      <w:pPr>
        <w:spacing w:line="560" w:lineRule="exact"/>
        <w:rPr>
          <w:rFonts w:ascii="仿宋_GB2312" w:eastAsia="仿宋_GB2312" w:hAnsi="黑体"/>
          <w:sz w:val="28"/>
          <w:szCs w:val="28"/>
        </w:rPr>
      </w:pPr>
      <w:r w:rsidRPr="00A7310B">
        <w:rPr>
          <w:rFonts w:ascii="仿宋_GB2312" w:eastAsia="仿宋_GB2312" w:hAnsi="黑体" w:hint="eastAsia"/>
          <w:sz w:val="28"/>
          <w:szCs w:val="28"/>
        </w:rPr>
        <w:t>弃复检申请，复检终止，检验结论维持原判。</w:t>
      </w:r>
    </w:p>
    <w:p w:rsidR="0051433A" w:rsidRDefault="0051433A" w:rsidP="00A0162F">
      <w:pPr>
        <w:spacing w:line="560" w:lineRule="exact"/>
        <w:jc w:val="center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 </w:t>
      </w:r>
      <w:r w:rsidR="00A7310B" w:rsidRPr="00A7310B">
        <w:rPr>
          <w:rFonts w:ascii="仿宋_GB2312" w:eastAsia="仿宋_GB2312" w:hAnsi="黑体" w:hint="eastAsia"/>
          <w:sz w:val="28"/>
          <w:szCs w:val="28"/>
        </w:rPr>
        <w:t>复检费用由申请人先行支付。复检结论和初检结论一致的，复检费用由申请人承担；与初检结论不一致的，复检费用由组织监督抽查</w:t>
      </w:r>
    </w:p>
    <w:p w:rsidR="00585143" w:rsidRDefault="00A7310B">
      <w:pPr>
        <w:spacing w:line="560" w:lineRule="exact"/>
        <w:rPr>
          <w:rFonts w:ascii="仿宋_GB2312" w:eastAsia="仿宋_GB2312" w:hAnsi="黑体"/>
          <w:sz w:val="28"/>
          <w:szCs w:val="28"/>
        </w:rPr>
      </w:pPr>
      <w:r w:rsidRPr="00A7310B">
        <w:rPr>
          <w:rFonts w:ascii="仿宋_GB2312" w:eastAsia="仿宋_GB2312" w:hAnsi="黑体" w:hint="eastAsia"/>
          <w:sz w:val="28"/>
          <w:szCs w:val="28"/>
        </w:rPr>
        <w:t>的市场监督管理部门承担。</w:t>
      </w:r>
    </w:p>
    <w:p w:rsidR="00A0162F" w:rsidRPr="00A0162F" w:rsidRDefault="00A7310B" w:rsidP="00A0162F">
      <w:pPr>
        <w:spacing w:line="560" w:lineRule="exact"/>
        <w:jc w:val="center"/>
        <w:rPr>
          <w:rFonts w:ascii="仿宋_GB2312" w:eastAsia="仿宋_GB2312" w:hAnsi="黑体"/>
          <w:sz w:val="28"/>
          <w:szCs w:val="28"/>
        </w:rPr>
      </w:pPr>
      <w:r w:rsidRPr="00A7310B">
        <w:rPr>
          <w:rFonts w:ascii="仿宋_GB2312" w:eastAsia="仿宋_GB2312" w:hAnsi="黑体" w:hint="eastAsia"/>
          <w:sz w:val="28"/>
          <w:szCs w:val="28"/>
        </w:rPr>
        <w:t>联系人：</w:t>
      </w:r>
      <w:r w:rsidRPr="00A7310B">
        <w:rPr>
          <w:rFonts w:ascii="仿宋_GB2312" w:eastAsia="仿宋_GB2312" w:hAnsi="黑体"/>
          <w:sz w:val="28"/>
          <w:szCs w:val="28"/>
          <w:u w:val="single"/>
        </w:rPr>
        <w:t xml:space="preserve">      </w:t>
      </w:r>
      <w:r w:rsidRPr="00A7310B">
        <w:rPr>
          <w:rFonts w:ascii="仿宋_GB2312" w:eastAsia="仿宋_GB2312" w:hAnsi="黑体" w:hint="eastAsia"/>
          <w:sz w:val="28"/>
          <w:szCs w:val="28"/>
        </w:rPr>
        <w:t>市场监管局</w:t>
      </w:r>
      <w:r w:rsidRPr="00A7310B">
        <w:rPr>
          <w:rFonts w:ascii="仿宋_GB2312" w:eastAsia="仿宋_GB2312" w:hAnsi="黑体"/>
          <w:sz w:val="28"/>
          <w:szCs w:val="28"/>
          <w:u w:val="single"/>
        </w:rPr>
        <w:t xml:space="preserve">       </w:t>
      </w:r>
      <w:r w:rsidRPr="00A7310B">
        <w:rPr>
          <w:rFonts w:ascii="仿宋_GB2312" w:eastAsia="仿宋_GB2312" w:hAnsi="黑体" w:hint="eastAsia"/>
          <w:sz w:val="28"/>
          <w:szCs w:val="28"/>
        </w:rPr>
        <w:t>，电话</w:t>
      </w:r>
      <w:r w:rsidRPr="00A7310B">
        <w:rPr>
          <w:rFonts w:ascii="仿宋_GB2312" w:eastAsia="仿宋_GB2312" w:hAnsi="黑体" w:hint="eastAsia"/>
          <w:sz w:val="28"/>
          <w:szCs w:val="28"/>
          <w:u w:val="single"/>
        </w:rPr>
        <w:t>：</w:t>
      </w:r>
      <w:r w:rsidRPr="00A7310B">
        <w:rPr>
          <w:rFonts w:ascii="仿宋_GB2312" w:eastAsia="仿宋_GB2312" w:hAnsi="黑体"/>
          <w:sz w:val="28"/>
          <w:szCs w:val="28"/>
          <w:u w:val="single"/>
        </w:rPr>
        <w:t xml:space="preserve">           </w:t>
      </w:r>
      <w:r w:rsidRPr="00A7310B">
        <w:rPr>
          <w:rFonts w:ascii="仿宋_GB2312" w:eastAsia="仿宋_GB2312" w:hAnsi="黑体" w:hint="eastAsia"/>
          <w:sz w:val="28"/>
          <w:szCs w:val="28"/>
        </w:rPr>
        <w:t>。</w:t>
      </w:r>
    </w:p>
    <w:p w:rsidR="00A0162F" w:rsidRPr="00A0162F" w:rsidRDefault="00A7310B" w:rsidP="00A0162F">
      <w:pPr>
        <w:spacing w:line="560" w:lineRule="exact"/>
        <w:jc w:val="center"/>
        <w:rPr>
          <w:rFonts w:ascii="仿宋_GB2312" w:eastAsia="仿宋_GB2312" w:hAnsi="黑体"/>
          <w:sz w:val="28"/>
          <w:szCs w:val="28"/>
        </w:rPr>
      </w:pPr>
      <w:r w:rsidRPr="00A7310B">
        <w:rPr>
          <w:rFonts w:ascii="仿宋_GB2312" w:eastAsia="仿宋_GB2312" w:hAnsi="黑体"/>
          <w:sz w:val="28"/>
          <w:szCs w:val="28"/>
        </w:rPr>
        <w:t xml:space="preserve">       </w:t>
      </w:r>
      <w:r w:rsidR="0051433A">
        <w:rPr>
          <w:rFonts w:ascii="仿宋_GB2312" w:eastAsia="仿宋_GB2312" w:hAnsi="黑体" w:hint="eastAsia"/>
          <w:sz w:val="28"/>
          <w:szCs w:val="28"/>
        </w:rPr>
        <w:t xml:space="preserve">      </w:t>
      </w:r>
      <w:r w:rsidRPr="00A7310B">
        <w:rPr>
          <w:rFonts w:ascii="仿宋_GB2312" w:eastAsia="仿宋_GB2312" w:hAnsi="黑体"/>
          <w:sz w:val="28"/>
          <w:szCs w:val="28"/>
        </w:rPr>
        <w:t xml:space="preserve">  复检机构</w:t>
      </w:r>
      <w:r w:rsidRPr="00A7310B">
        <w:rPr>
          <w:rFonts w:ascii="仿宋_GB2312" w:eastAsia="仿宋_GB2312" w:hAnsi="黑体"/>
          <w:sz w:val="28"/>
          <w:szCs w:val="28"/>
          <w:u w:val="single"/>
        </w:rPr>
        <w:t xml:space="preserve">         </w:t>
      </w:r>
      <w:r w:rsidRPr="00A7310B">
        <w:rPr>
          <w:rFonts w:ascii="仿宋_GB2312" w:eastAsia="仿宋_GB2312" w:hAnsi="黑体" w:hint="eastAsia"/>
          <w:sz w:val="28"/>
          <w:szCs w:val="28"/>
        </w:rPr>
        <w:t>，电话</w:t>
      </w:r>
      <w:r w:rsidRPr="00A7310B">
        <w:rPr>
          <w:rFonts w:ascii="仿宋_GB2312" w:eastAsia="仿宋_GB2312" w:hAnsi="黑体" w:hint="eastAsia"/>
          <w:sz w:val="28"/>
          <w:szCs w:val="28"/>
          <w:u w:val="single"/>
        </w:rPr>
        <w:t>：</w:t>
      </w:r>
      <w:r w:rsidRPr="00A7310B">
        <w:rPr>
          <w:rFonts w:ascii="仿宋_GB2312" w:eastAsia="仿宋_GB2312" w:hAnsi="黑体"/>
          <w:sz w:val="28"/>
          <w:szCs w:val="28"/>
          <w:u w:val="single"/>
        </w:rPr>
        <w:t xml:space="preserve">           </w:t>
      </w:r>
      <w:r w:rsidRPr="00A7310B">
        <w:rPr>
          <w:rFonts w:ascii="仿宋_GB2312" w:eastAsia="仿宋_GB2312" w:hAnsi="黑体"/>
          <w:sz w:val="28"/>
          <w:szCs w:val="28"/>
        </w:rPr>
        <w:t xml:space="preserve"> 。</w:t>
      </w:r>
    </w:p>
    <w:p w:rsidR="00A0162F" w:rsidRDefault="003E5A0E" w:rsidP="00A0162F">
      <w:pPr>
        <w:spacing w:line="560" w:lineRule="exact"/>
        <w:jc w:val="center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</w:t>
      </w:r>
    </w:p>
    <w:p w:rsidR="003E5A0E" w:rsidRPr="00A0162F" w:rsidRDefault="003E5A0E" w:rsidP="00A0162F">
      <w:pPr>
        <w:spacing w:line="560" w:lineRule="exact"/>
        <w:jc w:val="center"/>
        <w:rPr>
          <w:rFonts w:ascii="仿宋_GB2312" w:eastAsia="仿宋_GB2312" w:hAnsi="黑体"/>
          <w:sz w:val="28"/>
          <w:szCs w:val="28"/>
        </w:rPr>
      </w:pPr>
    </w:p>
    <w:p w:rsidR="00A0162F" w:rsidRPr="00A0162F" w:rsidRDefault="00DA3AC9" w:rsidP="00A0162F">
      <w:pPr>
        <w:spacing w:line="560" w:lineRule="exact"/>
        <w:jc w:val="center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                                </w:t>
      </w:r>
      <w:r w:rsidR="00A7310B" w:rsidRPr="00A7310B">
        <w:rPr>
          <w:rFonts w:ascii="仿宋_GB2312" w:eastAsia="仿宋_GB2312" w:hAnsi="黑体"/>
          <w:sz w:val="28"/>
          <w:szCs w:val="28"/>
        </w:rPr>
        <w:t>XXX市场监督管理局</w:t>
      </w:r>
    </w:p>
    <w:p w:rsidR="00A0162F" w:rsidRPr="00A0162F" w:rsidRDefault="00A7310B" w:rsidP="00A0162F">
      <w:pPr>
        <w:spacing w:line="560" w:lineRule="exact"/>
        <w:jc w:val="center"/>
        <w:rPr>
          <w:rFonts w:ascii="仿宋_GB2312" w:eastAsia="仿宋_GB2312" w:hAnsi="黑体"/>
          <w:sz w:val="28"/>
          <w:szCs w:val="28"/>
        </w:rPr>
      </w:pPr>
      <w:r w:rsidRPr="00A7310B">
        <w:rPr>
          <w:rFonts w:ascii="仿宋_GB2312" w:eastAsia="仿宋_GB2312" w:hAnsi="黑体"/>
          <w:sz w:val="28"/>
          <w:szCs w:val="28"/>
        </w:rPr>
        <w:t xml:space="preserve">                                      年   月   日</w:t>
      </w:r>
    </w:p>
    <w:p w:rsidR="001F4B00" w:rsidRDefault="00A7310B" w:rsidP="001F4B00">
      <w:pPr>
        <w:spacing w:line="560" w:lineRule="exact"/>
        <w:rPr>
          <w:rFonts w:ascii="仿宋_GB2312" w:eastAsia="仿宋_GB2312" w:hAnsi="黑体"/>
          <w:sz w:val="28"/>
          <w:szCs w:val="28"/>
        </w:rPr>
      </w:pPr>
      <w:r w:rsidRPr="00A7310B">
        <w:rPr>
          <w:rFonts w:ascii="仿宋_GB2312" w:eastAsia="仿宋_GB2312" w:hAnsi="黑体" w:hint="eastAsia"/>
          <w:sz w:val="28"/>
          <w:szCs w:val="28"/>
        </w:rPr>
        <w:t>备注：</w:t>
      </w:r>
    </w:p>
    <w:p w:rsidR="00585143" w:rsidRDefault="001F4B00" w:rsidP="001F4B00">
      <w:pPr>
        <w:spacing w:line="56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  1</w:t>
      </w:r>
      <w:r w:rsidR="00EC31BF">
        <w:rPr>
          <w:rFonts w:ascii="仿宋_GB2312" w:eastAsia="仿宋_GB2312" w:hAnsi="黑体" w:hint="eastAsia"/>
          <w:sz w:val="28"/>
          <w:szCs w:val="28"/>
        </w:rPr>
        <w:t>.</w:t>
      </w:r>
      <w:r w:rsidR="00A7310B" w:rsidRPr="00A7310B">
        <w:rPr>
          <w:rFonts w:ascii="仿宋_GB2312" w:eastAsia="仿宋_GB2312" w:hAnsi="黑体" w:hint="eastAsia"/>
          <w:sz w:val="28"/>
          <w:szCs w:val="28"/>
        </w:rPr>
        <w:t>企业代表须持盖有复检申请企业公章的介绍信，有效的身</w:t>
      </w:r>
    </w:p>
    <w:p w:rsidR="00585143" w:rsidRDefault="00A7310B">
      <w:pPr>
        <w:spacing w:line="560" w:lineRule="exact"/>
        <w:rPr>
          <w:rFonts w:ascii="仿宋_GB2312" w:eastAsia="仿宋_GB2312" w:hAnsi="黑体"/>
          <w:sz w:val="28"/>
          <w:szCs w:val="28"/>
        </w:rPr>
      </w:pPr>
      <w:r w:rsidRPr="00A7310B">
        <w:rPr>
          <w:rFonts w:ascii="仿宋_GB2312" w:eastAsia="仿宋_GB2312" w:hAnsi="黑体" w:hint="eastAsia"/>
          <w:sz w:val="28"/>
          <w:szCs w:val="28"/>
        </w:rPr>
        <w:t>份证件（如身份证、护照等）原件和复印件。</w:t>
      </w:r>
    </w:p>
    <w:p w:rsidR="004A4A40" w:rsidRDefault="00A7310B" w:rsidP="00CB4CF3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A7310B">
        <w:rPr>
          <w:rFonts w:ascii="仿宋_GB2312" w:eastAsia="仿宋_GB2312" w:hAnsi="黑体"/>
          <w:sz w:val="28"/>
          <w:szCs w:val="28"/>
        </w:rPr>
        <w:t xml:space="preserve"> </w:t>
      </w:r>
      <w:r w:rsidR="001F4B00">
        <w:rPr>
          <w:rFonts w:ascii="仿宋_GB2312" w:eastAsia="仿宋_GB2312" w:hAnsi="黑体" w:hint="eastAsia"/>
          <w:sz w:val="28"/>
          <w:szCs w:val="28"/>
        </w:rPr>
        <w:t>2</w:t>
      </w:r>
      <w:r w:rsidR="00EC31BF">
        <w:rPr>
          <w:rFonts w:ascii="仿宋_GB2312" w:eastAsia="仿宋_GB2312" w:hAnsi="黑体" w:hint="eastAsia"/>
          <w:sz w:val="28"/>
          <w:szCs w:val="28"/>
        </w:rPr>
        <w:t>.</w:t>
      </w:r>
      <w:r w:rsidRPr="00A7310B">
        <w:rPr>
          <w:rFonts w:ascii="仿宋_GB2312" w:eastAsia="仿宋_GB2312" w:hAnsi="黑体"/>
          <w:sz w:val="28"/>
          <w:szCs w:val="28"/>
        </w:rPr>
        <w:t xml:space="preserve">复检可能出现两种情况：一种是维持原检验结论；一种是变更原检验结论。复检结果为最终结论。              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     </w:t>
      </w:r>
    </w:p>
    <w:sectPr w:rsidR="004A4A40" w:rsidSect="00DA5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9EB" w:rsidRDefault="009A39EB" w:rsidP="00661E8E">
      <w:r>
        <w:separator/>
      </w:r>
    </w:p>
  </w:endnote>
  <w:endnote w:type="continuationSeparator" w:id="1">
    <w:p w:rsidR="009A39EB" w:rsidRDefault="009A39EB" w:rsidP="0066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2C" w:rsidRDefault="00FD74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2C" w:rsidRDefault="00FD742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2C" w:rsidRDefault="00FD74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9EB" w:rsidRDefault="009A39EB" w:rsidP="00661E8E">
      <w:r>
        <w:separator/>
      </w:r>
    </w:p>
  </w:footnote>
  <w:footnote w:type="continuationSeparator" w:id="1">
    <w:p w:rsidR="009A39EB" w:rsidRDefault="009A39EB" w:rsidP="00661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2C" w:rsidRDefault="00FD74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7D" w:rsidRDefault="00EB5F7D" w:rsidP="00FD742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2C" w:rsidRDefault="00FD74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1C50"/>
    <w:multiLevelType w:val="hybridMultilevel"/>
    <w:tmpl w:val="1BAAB9A8"/>
    <w:lvl w:ilvl="0" w:tplc="6AA260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61E66E80"/>
    <w:multiLevelType w:val="hybridMultilevel"/>
    <w:tmpl w:val="6A28F20E"/>
    <w:lvl w:ilvl="0" w:tplc="EB92ED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19C1"/>
    <w:rsid w:val="000F32E9"/>
    <w:rsid w:val="0010062B"/>
    <w:rsid w:val="00172A27"/>
    <w:rsid w:val="00181A63"/>
    <w:rsid w:val="001961C9"/>
    <w:rsid w:val="001A1CCD"/>
    <w:rsid w:val="001C6918"/>
    <w:rsid w:val="001F4B00"/>
    <w:rsid w:val="00271374"/>
    <w:rsid w:val="002864A0"/>
    <w:rsid w:val="003328FE"/>
    <w:rsid w:val="00356928"/>
    <w:rsid w:val="00356FF8"/>
    <w:rsid w:val="003E5A0E"/>
    <w:rsid w:val="003F04AE"/>
    <w:rsid w:val="00456E37"/>
    <w:rsid w:val="00463C42"/>
    <w:rsid w:val="004A4A40"/>
    <w:rsid w:val="004B0527"/>
    <w:rsid w:val="004D20F8"/>
    <w:rsid w:val="004F271D"/>
    <w:rsid w:val="0051433A"/>
    <w:rsid w:val="00585143"/>
    <w:rsid w:val="005C267A"/>
    <w:rsid w:val="005C56B1"/>
    <w:rsid w:val="005F5F11"/>
    <w:rsid w:val="00624A8D"/>
    <w:rsid w:val="00661E8E"/>
    <w:rsid w:val="00683219"/>
    <w:rsid w:val="00690E20"/>
    <w:rsid w:val="007715CA"/>
    <w:rsid w:val="007B19EF"/>
    <w:rsid w:val="008F1502"/>
    <w:rsid w:val="0095323A"/>
    <w:rsid w:val="00985E39"/>
    <w:rsid w:val="00994517"/>
    <w:rsid w:val="009A39EB"/>
    <w:rsid w:val="009C4C50"/>
    <w:rsid w:val="00A0162F"/>
    <w:rsid w:val="00A22A60"/>
    <w:rsid w:val="00A33EE6"/>
    <w:rsid w:val="00A629D6"/>
    <w:rsid w:val="00A7310B"/>
    <w:rsid w:val="00A8099E"/>
    <w:rsid w:val="00A87162"/>
    <w:rsid w:val="00A95045"/>
    <w:rsid w:val="00AC0232"/>
    <w:rsid w:val="00B07CFF"/>
    <w:rsid w:val="00B21FB8"/>
    <w:rsid w:val="00B46B81"/>
    <w:rsid w:val="00BD20AA"/>
    <w:rsid w:val="00CB4CF3"/>
    <w:rsid w:val="00D26278"/>
    <w:rsid w:val="00D264C4"/>
    <w:rsid w:val="00D27527"/>
    <w:rsid w:val="00D87D45"/>
    <w:rsid w:val="00DA3AC9"/>
    <w:rsid w:val="00DA567D"/>
    <w:rsid w:val="00DA5D81"/>
    <w:rsid w:val="00EA3E97"/>
    <w:rsid w:val="00EB5F7D"/>
    <w:rsid w:val="00EB6BDB"/>
    <w:rsid w:val="00EC31BF"/>
    <w:rsid w:val="00F06608"/>
    <w:rsid w:val="00F725F3"/>
    <w:rsid w:val="00FC2350"/>
    <w:rsid w:val="00FD742C"/>
    <w:rsid w:val="00FF13E1"/>
    <w:rsid w:val="0ECE5FB8"/>
    <w:rsid w:val="11183BB0"/>
    <w:rsid w:val="1EF71DA7"/>
    <w:rsid w:val="23E5617F"/>
    <w:rsid w:val="2D801DAD"/>
    <w:rsid w:val="385569D2"/>
    <w:rsid w:val="45D533DD"/>
    <w:rsid w:val="57CE3F4B"/>
    <w:rsid w:val="59BB03DA"/>
    <w:rsid w:val="5DAF69E1"/>
    <w:rsid w:val="6AF0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D81"/>
    <w:pPr>
      <w:widowControl w:val="0"/>
      <w:jc w:val="both"/>
    </w:pPr>
    <w:rPr>
      <w:rFonts w:cs="方正小标宋简体"/>
      <w:kern w:val="2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1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1E8E"/>
    <w:rPr>
      <w:rFonts w:cs="方正小标宋简体"/>
      <w:kern w:val="2"/>
      <w:sz w:val="18"/>
      <w:szCs w:val="18"/>
    </w:rPr>
  </w:style>
  <w:style w:type="paragraph" w:styleId="a4">
    <w:name w:val="footer"/>
    <w:basedOn w:val="a"/>
    <w:link w:val="Char0"/>
    <w:rsid w:val="00661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1E8E"/>
    <w:rPr>
      <w:rFonts w:cs="方正小标宋简体"/>
      <w:kern w:val="2"/>
      <w:sz w:val="18"/>
      <w:szCs w:val="18"/>
    </w:rPr>
  </w:style>
  <w:style w:type="paragraph" w:styleId="a5">
    <w:name w:val="Balloon Text"/>
    <w:basedOn w:val="a"/>
    <w:link w:val="Char1"/>
    <w:rsid w:val="004B0527"/>
    <w:rPr>
      <w:sz w:val="18"/>
      <w:szCs w:val="18"/>
    </w:rPr>
  </w:style>
  <w:style w:type="character" w:customStyle="1" w:styleId="Char1">
    <w:name w:val="批注框文本 Char"/>
    <w:basedOn w:val="a0"/>
    <w:link w:val="a5"/>
    <w:rsid w:val="004B0527"/>
    <w:rPr>
      <w:rFonts w:cs="方正小标宋简体"/>
      <w:kern w:val="2"/>
      <w:sz w:val="18"/>
      <w:szCs w:val="18"/>
    </w:rPr>
  </w:style>
  <w:style w:type="paragraph" w:styleId="a6">
    <w:name w:val="List Paragraph"/>
    <w:basedOn w:val="a"/>
    <w:uiPriority w:val="99"/>
    <w:rsid w:val="00DA3A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Kingsoft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lxd</dc:creator>
  <cp:lastModifiedBy>戴恩桦</cp:lastModifiedBy>
  <cp:revision>1</cp:revision>
  <cp:lastPrinted>2020-06-12T09:57:00Z</cp:lastPrinted>
  <dcterms:created xsi:type="dcterms:W3CDTF">2020-11-27T03:47:00Z</dcterms:created>
  <dcterms:modified xsi:type="dcterms:W3CDTF">2020-11-27T03:47:00Z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