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75" w:afterAutospacing="0" w:line="340" w:lineRule="exact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</w:p>
    <w:p>
      <w:pPr>
        <w:pStyle w:val="2"/>
        <w:spacing w:before="0" w:beforeAutospacing="0" w:after="75" w:afterAutospacing="0" w:line="3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</w:rPr>
        <w:t>公众聚集场所投入使用、营业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</w:rPr>
        <w:t>消防安全检查</w:t>
      </w:r>
    </w:p>
    <w:p>
      <w:pPr>
        <w:pStyle w:val="2"/>
        <w:spacing w:before="0" w:beforeAutospacing="0" w:after="75" w:afterAutospacing="0" w:line="340" w:lineRule="exact"/>
        <w:jc w:val="center"/>
        <w:rPr>
          <w:rFonts w:ascii="仿宋_GB2312" w:hAnsi="仿宋_GB2312" w:eastAsia="仿宋_GB2312" w:cs="Times New Roman"/>
          <w:b/>
          <w:bCs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eastAsia="zh-CN"/>
        </w:rPr>
        <w:t>办事指南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</w:rPr>
        <w:t>（承诺制）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一、法律依据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华人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民共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和国消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</w:t>
      </w:r>
      <w:r>
        <w:rPr>
          <w:rFonts w:hint="eastAsia" w:ascii="仿宋" w:hAnsi="仿宋" w:eastAsia="仿宋" w:cs="仿宋"/>
          <w:spacing w:val="-34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第十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五条规定。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公众聚集场所投入使用、营业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消防安全检查实行告知承诺管理。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二、行政许可范围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建筑面积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500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平方米以上（含本数）的公众聚集场所；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宾馆（农家乐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（民宿）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经营用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客房数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量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个标准间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（单间）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以上、建筑层数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层以上或建筑面积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800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平方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以上）、饭店、商场、集贸市场、客运车站候车室、客运码头候船厅、民用机场航站楼、体育场馆、会堂等；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公共娱乐场所：影剧院、录像厅、礼堂等演出、放映场所；舞厅、卡拉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OK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厅等歌舞娱乐场所；具有娱乐功能的夜总会、音乐茶座和餐饮场所；游艺、游乐场所；保龄球馆、旱冰场、桑拿浴室等营业性健身、休闲场所。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三、申请材料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公众聚集场所的建设单位或者使用单位通过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政务大厅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业务受理窗口或者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海南政务服务网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https://wssp.hainan.gov.cn/hnwt/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  <w:t>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提交以下材料：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公众聚集场所投入使用、营业消防安全告知承诺书；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营业执照；</w:t>
      </w:r>
      <w:bookmarkStart w:id="0" w:name="_GoBack"/>
      <w:bookmarkEnd w:id="0"/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消防安全制度、灭火和应急疏散预案；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场所平面布置图、场所消防设施平面图；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法律、行政法规规定的其他材料。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第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 xml:space="preserve"> 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项材料通过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消防在线政务服务平台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或者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政务大厅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业务受理窗口提交；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第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2项材料通过政务大厅业务受理窗口的系统查询；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其他材料可以在消防救援机构现场核查时提交。</w:t>
      </w:r>
    </w:p>
    <w:p>
      <w:pPr>
        <w:pStyle w:val="2"/>
        <w:spacing w:before="0" w:beforeAutospacing="0" w:after="75" w:afterAutospacing="0" w:line="340" w:lineRule="exact"/>
        <w:rPr>
          <w:rFonts w:ascii="仿宋_GB2312" w:hAnsi="仿宋_GB2312" w:eastAsia="仿宋_GB2312" w:cs="Times New Roman"/>
          <w:kern w:val="2"/>
          <w:sz w:val="28"/>
          <w:szCs w:val="28"/>
        </w:rPr>
      </w:pP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四、办理时限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对到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政务大厅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业务受理窗口提出申请的，当场作出决定；对通过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海南政务服务网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提出申请的，自收到申请之日起一个工作日内办结。</w:t>
      </w:r>
    </w:p>
    <w:p>
      <w:pPr>
        <w:pStyle w:val="2"/>
        <w:spacing w:before="0" w:beforeAutospacing="0" w:after="75" w:afterAutospacing="0" w:line="340" w:lineRule="exact"/>
        <w:rPr>
          <w:rFonts w:ascii="仿宋_GB2312" w:hAnsi="仿宋_GB2312" w:eastAsia="仿宋_GB2312" w:cs="Times New Roman"/>
          <w:kern w:val="2"/>
          <w:sz w:val="28"/>
          <w:szCs w:val="28"/>
        </w:rPr>
      </w:pP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_GB2312" w:hAnsi="仿宋_GB2312" w:eastAsia="仿宋_GB2312" w:cs="Times New Roman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五、收费依据及标准</w:t>
      </w:r>
    </w:p>
    <w:p>
      <w:pPr>
        <w:pStyle w:val="2"/>
        <w:spacing w:before="0" w:beforeAutospacing="0" w:after="75" w:afterAutospacing="0" w:line="340" w:lineRule="exact"/>
        <w:ind w:firstLine="316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不收费。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48"/>
    <w:rsid w:val="00030DB9"/>
    <w:rsid w:val="000F4323"/>
    <w:rsid w:val="000F4D8E"/>
    <w:rsid w:val="002179D2"/>
    <w:rsid w:val="002555F8"/>
    <w:rsid w:val="004C6BB9"/>
    <w:rsid w:val="00523548"/>
    <w:rsid w:val="00663530"/>
    <w:rsid w:val="006D61B5"/>
    <w:rsid w:val="006F0E76"/>
    <w:rsid w:val="007A10F8"/>
    <w:rsid w:val="007A30EE"/>
    <w:rsid w:val="0085791E"/>
    <w:rsid w:val="008A55B9"/>
    <w:rsid w:val="008D19A1"/>
    <w:rsid w:val="009D506D"/>
    <w:rsid w:val="00AA04D2"/>
    <w:rsid w:val="00AF29EC"/>
    <w:rsid w:val="00B425EC"/>
    <w:rsid w:val="00B7326B"/>
    <w:rsid w:val="00BA59B5"/>
    <w:rsid w:val="00BB7FE7"/>
    <w:rsid w:val="00C81355"/>
    <w:rsid w:val="00D23A68"/>
    <w:rsid w:val="00DA619C"/>
    <w:rsid w:val="00DE36F5"/>
    <w:rsid w:val="00EC447B"/>
    <w:rsid w:val="00F017A9"/>
    <w:rsid w:val="00F07041"/>
    <w:rsid w:val="00FC0433"/>
    <w:rsid w:val="01A84F2F"/>
    <w:rsid w:val="03365099"/>
    <w:rsid w:val="05556229"/>
    <w:rsid w:val="06E61862"/>
    <w:rsid w:val="0C6B0C0F"/>
    <w:rsid w:val="0DF06BAB"/>
    <w:rsid w:val="0F8B3782"/>
    <w:rsid w:val="122310A0"/>
    <w:rsid w:val="165E2DBA"/>
    <w:rsid w:val="25B120B2"/>
    <w:rsid w:val="2DC74629"/>
    <w:rsid w:val="2F6539C3"/>
    <w:rsid w:val="343438AB"/>
    <w:rsid w:val="38DC683B"/>
    <w:rsid w:val="3A5636D3"/>
    <w:rsid w:val="3AA277DE"/>
    <w:rsid w:val="3CAB7EAA"/>
    <w:rsid w:val="3F2339F5"/>
    <w:rsid w:val="40A9444B"/>
    <w:rsid w:val="423E2FFB"/>
    <w:rsid w:val="423F51A1"/>
    <w:rsid w:val="48A84A41"/>
    <w:rsid w:val="49FF38E5"/>
    <w:rsid w:val="4AE51E99"/>
    <w:rsid w:val="4DC40528"/>
    <w:rsid w:val="4E303D75"/>
    <w:rsid w:val="50401E3E"/>
    <w:rsid w:val="50A85DF5"/>
    <w:rsid w:val="51D257CA"/>
    <w:rsid w:val="530D41CC"/>
    <w:rsid w:val="5B2B1BBB"/>
    <w:rsid w:val="5C2014F6"/>
    <w:rsid w:val="646827B3"/>
    <w:rsid w:val="67954392"/>
    <w:rsid w:val="6B9611B1"/>
    <w:rsid w:val="745C4081"/>
    <w:rsid w:val="7562318D"/>
    <w:rsid w:val="759761EF"/>
    <w:rsid w:val="76BB6C75"/>
    <w:rsid w:val="7C2F004E"/>
    <w:rsid w:val="7CD31F61"/>
    <w:rsid w:val="7D253F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104</Words>
  <Characters>597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2021-06-08T07:11:00Z</dcterms:created>
  <dc:creator>123</dc:creator>
  <cp:lastModifiedBy>Administrator</cp:lastModifiedBy>
  <cp:lastPrinted>2021-06-07T02:54:00Z</cp:lastPrinted>
  <dcterms:modified xsi:type="dcterms:W3CDTF">2021-11-04T08:40:51Z</dcterms:modified>
  <dc:title>公众聚集场所投入使用、营业消防安全许可办事指南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