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0" w:firstLineChars="0"/>
        <w:jc w:val="left"/>
        <w:textAlignment w:val="auto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</w:pPr>
      <w:r>
        <w:t>中小微企业贷款贴息申请表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申请日期：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一、申请企业基本信息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80"/>
        <w:gridCol w:w="5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填写内容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企业全称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注册地址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经营地址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成立时间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企业类型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□中型 □小型 □微型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（按工信部联企业〔2011〕300 号标准划分）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所属行业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（例：制造业 / 批发零售业 / 信息技术服务业等）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姓名：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身份证号：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经办人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姓名：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开户银行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（全称，例：中国工商银行 XX 支行）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175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银行账号</w:t>
            </w:r>
          </w:p>
        </w:tc>
        <w:tc>
          <w:tcPr>
            <w:tcW w:w="324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备注：开户银行及银行账号用于贴息资金的发放，请务必准确。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二、贷款信息</w:t>
      </w:r>
    </w:p>
    <w:tbl>
      <w:tblPr>
        <w:tblStyle w:val="10"/>
        <w:tblW w:w="9813" w:type="dxa"/>
        <w:tblInd w:w="-3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8"/>
        <w:gridCol w:w="1262"/>
        <w:gridCol w:w="794"/>
        <w:gridCol w:w="946"/>
        <w:gridCol w:w="946"/>
        <w:gridCol w:w="1328"/>
        <w:gridCol w:w="1049"/>
        <w:gridCol w:w="100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</w:trPr>
        <w:tc>
          <w:tcPr>
            <w:tcW w:w="11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贷款银行全称</w:t>
            </w:r>
          </w:p>
        </w:tc>
        <w:tc>
          <w:tcPr>
            <w:tcW w:w="12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贷款合同编号</w:t>
            </w:r>
          </w:p>
        </w:tc>
        <w:tc>
          <w:tcPr>
            <w:tcW w:w="7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贷款金额</w:t>
            </w:r>
          </w:p>
        </w:tc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放款日期</w:t>
            </w:r>
          </w:p>
        </w:tc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到期日期</w:t>
            </w:r>
          </w:p>
        </w:tc>
        <w:tc>
          <w:tcPr>
            <w:tcW w:w="132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贷款期限（月）</w:t>
            </w:r>
          </w:p>
        </w:tc>
        <w:tc>
          <w:tcPr>
            <w:tcW w:w="104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合同年利率</w:t>
            </w:r>
          </w:p>
        </w:tc>
        <w:tc>
          <w:tcPr>
            <w:tcW w:w="1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实际付息总额</w:t>
            </w:r>
          </w:p>
        </w:tc>
        <w:tc>
          <w:tcPr>
            <w:tcW w:w="13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2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三、贴息申请信息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申请贴息依据：□国家相关政策 □地方专项政策 □其他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申请贴息本金合计：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万元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申请贴息期限：自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日（共计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个月）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政策贴息标准（年化）：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0.5 </w:t>
      </w:r>
      <w:r>
        <w:rPr>
          <w:rFonts w:hint="eastAsia" w:ascii="仿宋_GB2312" w:hAnsi="仿宋_GB2312" w:eastAsia="仿宋_GB2312" w:cs="仿宋_GB2312"/>
          <w:sz w:val="32"/>
          <w:szCs w:val="32"/>
        </w:rPr>
        <w:t>%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申请贴息金额：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（计算公式：申请贴息本金 × 年化贴息标准 × 贴息期限 / 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，贴息期限最长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12个月）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法定代表人（签字）：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企业公章：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098" w:right="1474" w:bottom="1984" w:left="1587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Microsoft YaHei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documentProtection w:enforcement="0"/>
  <w:compat>
    <w:useFELayout/>
    <w:compatSetting w:name="compatibilityMode" w:uri="http://schemas.microsoft.com/office/word" w:val="15"/>
  </w:compat>
  <w:rsids>
    <w:rsidRoot w:val="00000000"/>
    <w:rsid w:val="0ECD0486"/>
    <w:rsid w:val="A9D7421E"/>
    <w:rsid w:val="ABEA40E2"/>
    <w:rsid w:val="FFDECF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414</Words>
  <Characters>426</Characters>
  <TotalTime>2</TotalTime>
  <ScaleCrop>false</ScaleCrop>
  <LinksUpToDate>false</LinksUpToDate>
  <CharactersWithSpaces>499</CharactersWithSpaces>
  <Application>WPS Office_11.8.2.9864_F1E327BC-269C-435d-A152-05C5408002CA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2411-12-30T16:00:00Z</dcterms:created>
  <dc:creator>Un-named</dc:creator>
  <cp:lastModifiedBy>user</cp:lastModifiedBy>
  <cp:lastPrinted>2026-03-03T09:29:59Z</cp:lastPrinted>
  <dcterms:modified xsi:type="dcterms:W3CDTF">2026-03-03T09:38:37Z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KSOTemplateDocerSaveRecord">
    <vt:lpwstr>eyJoZGlkIjoiMTczNWUzNTgxOTBhMjhjMmFjNzY5ZGExMDk4MjZhNzkiLCJ1c2VySWQiOiI1ODE2NzA4NDUifQ==</vt:lpwstr>
  </property>
  <property fmtid="{D5CDD505-2E9C-101B-9397-08002B2CF9AE}" pid="4" name="ICV">
    <vt:lpwstr>F76DC3718962486686299636F7B3E52D_12</vt:lpwstr>
  </property>
</Properties>
</file>