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widowControl w:val="0"/>
        <w:wordWrap/>
        <w:adjustRightInd/>
        <w:snapToGrid/>
        <w:spacing w:before="0" w:after="0" w:line="578" w:lineRule="exact"/>
        <w:ind w:left="0" w:leftChars="0" w:right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儋水建办函﹝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﹞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号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儋州市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水务局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/>
          <w:b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关于儋州市第十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届人民代表大会第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次会议第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138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号代表建议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办理情况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的答复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B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）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0" w:firstLineChars="0"/>
        <w:textAlignment w:val="auto"/>
        <w:outlineLvl w:val="9"/>
        <w:rPr>
          <w:rFonts w:hint="eastAsia" w:ascii="宋体" w:hAnsi="宋体"/>
          <w:b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578" w:lineRule="exact"/>
        <w:ind w:left="0" w:leftChars="0" w:right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市人大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代表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鲍兆祯同志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您在市第十五届人大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次会议上</w:t>
      </w:r>
      <w:r>
        <w:rPr>
          <w:rFonts w:hint="eastAsia" w:ascii="仿宋" w:hAnsi="仿宋" w:eastAsia="仿宋" w:cs="仿宋"/>
          <w:sz w:val="32"/>
          <w:szCs w:val="32"/>
        </w:rPr>
        <w:t>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议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关于解决中和社区小高第、冯家园和高园村饮水安全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的建议》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已收悉。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经</w:t>
      </w:r>
      <w:r>
        <w:rPr>
          <w:rFonts w:hint="eastAsia" w:ascii="仿宋" w:hAnsi="仿宋" w:eastAsia="仿宋" w:cs="仿宋"/>
          <w:sz w:val="32"/>
          <w:szCs w:val="32"/>
        </w:rPr>
        <w:t>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局认真研究，深入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调查分析，提出有关办理措施和意见</w:t>
      </w:r>
      <w:r>
        <w:rPr>
          <w:rFonts w:hint="eastAsia" w:ascii="仿宋" w:hAnsi="仿宋" w:eastAsia="仿宋" w:cs="仿宋"/>
          <w:sz w:val="32"/>
          <w:szCs w:val="32"/>
        </w:rPr>
        <w:t>，现答复如下：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和镇中和社区共有5232户13233人，主要分为8个片区和4个自然村，其中小高第、冯家园、高园等3个自然村自来水管道已安装到村口设置集中供水点，进村入户工程已纳入“十四五”规划中解决村民用水方便程度。近年来，由于农村生活水平的不断提高，人民群众追求生活的质量也大幅度得到了改善。目前，个别村庄饮水安全还得不到解决。下一步，市水务部门将此问题上报市政府，积极申请建设资金，并将已纳入“十四五”规划的村庄有计划的开展农村饮水安全工程建设，提高中和镇农村供水保障率和水质合格率，从工程措施方面有效解决中和社区群众的用水困难问题。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感谢您对水务建设和管理工作的关心和支持，也希望您一如既往地为我市水务事业的发展出谋划策。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附件：儋州市十五届人大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次会议建议、批评和意见办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理情况征询意见表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5120" w:firstLineChars="16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儋州市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水务局</w:t>
      </w:r>
    </w:p>
    <w:p>
      <w:pPr>
        <w:widowControl w:val="0"/>
        <w:wordWrap/>
        <w:adjustRightInd/>
        <w:snapToGrid/>
        <w:spacing w:before="0" w:after="0" w:line="578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（此件主动公开）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抄送：市人大常委会办公室、市政府督查室</w:t>
      </w:r>
      <w:bookmarkStart w:id="0" w:name="_GoBack"/>
      <w:bookmarkEnd w:id="0"/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paragraph" w:styleId="2">
    <w:name w:val="Body Text Indent"/>
    <w:basedOn w:val="1"/>
    <w:unhideWhenUsed/>
    <w:qFormat/>
    <w:uiPriority w:val="99"/>
    <w:pPr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unhideWhenUsed/>
    <w:qFormat/>
    <w:uiPriority w:val="99"/>
    <w:pPr>
      <w:ind w:firstLine="420" w:firstLineChars="200"/>
    </w:p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dzsw</Company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2019-04-17T05:55:00Z</dcterms:created>
  <dc:creator>刘锦雄</dc:creator>
  <cp:lastModifiedBy>lenovo</cp:lastModifiedBy>
  <cp:lastPrinted>2021-07-30T07:47:00Z</cp:lastPrinted>
  <dcterms:modified xsi:type="dcterms:W3CDTF">2021-10-24T08:18:38Z</dcterms:modified>
  <dc:title>儋州市水务局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