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lang w:val="en-US" w:eastAsia="zh-CN"/>
        </w:rPr>
      </w:pPr>
      <w:r>
        <w:rPr>
          <w:rFonts w:hint="eastAsia" w:ascii="黑体" w:hAnsi="黑体" w:eastAsia="黑体" w:cs="黑体"/>
          <w:color w:val="auto"/>
          <w:lang w:eastAsia="zh-CN"/>
        </w:rPr>
        <w:t>附件</w:t>
      </w:r>
      <w:r>
        <w:rPr>
          <w:rFonts w:hint="eastAsia" w:ascii="黑体" w:hAnsi="黑体" w:eastAsia="黑体" w:cs="黑体"/>
          <w:color w:val="auto"/>
          <w:lang w:val="en-US" w:eastAsia="zh-CN"/>
        </w:rPr>
        <w:t xml:space="preserve">1                                             </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lang w:eastAsia="zh-CN"/>
        </w:rPr>
        <w:t>儋州市</w:t>
      </w:r>
      <w:r>
        <w:rPr>
          <w:rFonts w:hint="eastAsia" w:ascii="方正小标宋简体" w:hAnsi="方正小标宋简体" w:eastAsia="方正小标宋简体" w:cs="方正小标宋简体"/>
          <w:color w:val="auto"/>
          <w:sz w:val="44"/>
          <w:szCs w:val="44"/>
        </w:rPr>
        <w:t>安居房购房申请表</w:t>
      </w:r>
    </w:p>
    <w:tbl>
      <w:tblPr>
        <w:tblStyle w:val="9"/>
        <w:tblpPr w:leftFromText="180" w:rightFromText="180" w:vertAnchor="text" w:horzAnchor="page" w:tblpX="874" w:tblpY="256"/>
        <w:tblOverlap w:val="never"/>
        <w:tblW w:w="107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4"/>
        <w:gridCol w:w="649"/>
        <w:gridCol w:w="481"/>
        <w:gridCol w:w="1134"/>
        <w:gridCol w:w="4"/>
        <w:gridCol w:w="1449"/>
        <w:gridCol w:w="913"/>
        <w:gridCol w:w="1210"/>
        <w:gridCol w:w="455"/>
        <w:gridCol w:w="3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1953" w:type="dxa"/>
            <w:gridSpan w:val="2"/>
            <w:vAlign w:val="center"/>
          </w:tcPr>
          <w:p>
            <w:pPr>
              <w:keepNext w:val="0"/>
              <w:keepLines w:val="0"/>
              <w:pageBreakBefore w:val="0"/>
              <w:widowControl w:val="0"/>
              <w:tabs>
                <w:tab w:val="left" w:pos="1470"/>
              </w:tabs>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姓</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lang w:eastAsia="zh-CN"/>
              </w:rPr>
              <w:t>名</w:t>
            </w:r>
          </w:p>
        </w:tc>
        <w:tc>
          <w:tcPr>
            <w:tcW w:w="1615" w:type="dxa"/>
            <w:gridSpan w:val="2"/>
            <w:vAlign w:val="center"/>
          </w:tcPr>
          <w:p>
            <w:pPr>
              <w:keepNext w:val="0"/>
              <w:keepLines w:val="0"/>
              <w:pageBreakBefore w:val="0"/>
              <w:widowControl w:val="0"/>
              <w:tabs>
                <w:tab w:val="left" w:pos="1470"/>
              </w:tabs>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4"/>
                <w:szCs w:val="24"/>
                <w:lang w:eastAsia="zh-CN"/>
              </w:rPr>
            </w:pPr>
          </w:p>
        </w:tc>
        <w:tc>
          <w:tcPr>
            <w:tcW w:w="1453" w:type="dxa"/>
            <w:gridSpan w:val="2"/>
            <w:vAlign w:val="center"/>
          </w:tcPr>
          <w:p>
            <w:pPr>
              <w:keepNext w:val="0"/>
              <w:keepLines w:val="0"/>
              <w:pageBreakBefore w:val="0"/>
              <w:widowControl w:val="0"/>
              <w:tabs>
                <w:tab w:val="left" w:pos="1470"/>
              </w:tabs>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性</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lang w:eastAsia="zh-CN"/>
              </w:rPr>
              <w:t xml:space="preserve"> 别</w:t>
            </w:r>
          </w:p>
        </w:tc>
        <w:tc>
          <w:tcPr>
            <w:tcW w:w="913" w:type="dxa"/>
            <w:vAlign w:val="center"/>
          </w:tcPr>
          <w:p>
            <w:pPr>
              <w:keepNext w:val="0"/>
              <w:keepLines w:val="0"/>
              <w:pageBreakBefore w:val="0"/>
              <w:widowControl w:val="0"/>
              <w:tabs>
                <w:tab w:val="left" w:pos="1470"/>
              </w:tabs>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4"/>
                <w:szCs w:val="24"/>
                <w:lang w:eastAsia="zh-CN"/>
              </w:rPr>
            </w:pPr>
          </w:p>
        </w:tc>
        <w:tc>
          <w:tcPr>
            <w:tcW w:w="1665" w:type="dxa"/>
            <w:gridSpan w:val="2"/>
            <w:vAlign w:val="center"/>
          </w:tcPr>
          <w:p>
            <w:pPr>
              <w:keepNext w:val="0"/>
              <w:keepLines w:val="0"/>
              <w:pageBreakBefore w:val="0"/>
              <w:widowControl w:val="0"/>
              <w:tabs>
                <w:tab w:val="left" w:pos="1470"/>
              </w:tabs>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出生年月</w:t>
            </w:r>
          </w:p>
        </w:tc>
        <w:tc>
          <w:tcPr>
            <w:tcW w:w="3117" w:type="dxa"/>
            <w:vAlign w:val="center"/>
          </w:tcPr>
          <w:p>
            <w:pPr>
              <w:keepNext w:val="0"/>
              <w:keepLines w:val="0"/>
              <w:pageBreakBefore w:val="0"/>
              <w:widowControl w:val="0"/>
              <w:tabs>
                <w:tab w:val="left" w:pos="1470"/>
              </w:tabs>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1953" w:type="dxa"/>
            <w:gridSpan w:val="2"/>
            <w:vAlign w:val="center"/>
          </w:tcPr>
          <w:p>
            <w:pPr>
              <w:keepNext w:val="0"/>
              <w:keepLines w:val="0"/>
              <w:pageBreakBefore w:val="0"/>
              <w:widowControl w:val="0"/>
              <w:tabs>
                <w:tab w:val="left" w:pos="1470"/>
              </w:tabs>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身份证号码</w:t>
            </w:r>
          </w:p>
        </w:tc>
        <w:tc>
          <w:tcPr>
            <w:tcW w:w="3981" w:type="dxa"/>
            <w:gridSpan w:val="5"/>
            <w:vAlign w:val="center"/>
          </w:tcPr>
          <w:p>
            <w:pPr>
              <w:keepNext w:val="0"/>
              <w:keepLines w:val="0"/>
              <w:pageBreakBefore w:val="0"/>
              <w:widowControl w:val="0"/>
              <w:tabs>
                <w:tab w:val="left" w:pos="1470"/>
              </w:tabs>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4"/>
                <w:szCs w:val="24"/>
                <w:lang w:eastAsia="zh-CN"/>
              </w:rPr>
            </w:pPr>
          </w:p>
        </w:tc>
        <w:tc>
          <w:tcPr>
            <w:tcW w:w="1665" w:type="dxa"/>
            <w:gridSpan w:val="2"/>
            <w:vAlign w:val="center"/>
          </w:tcPr>
          <w:p>
            <w:pPr>
              <w:keepNext w:val="0"/>
              <w:keepLines w:val="0"/>
              <w:pageBreakBefore w:val="0"/>
              <w:widowControl w:val="0"/>
              <w:tabs>
                <w:tab w:val="left" w:pos="1470"/>
              </w:tabs>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联系电话</w:t>
            </w:r>
          </w:p>
        </w:tc>
        <w:tc>
          <w:tcPr>
            <w:tcW w:w="3117" w:type="dxa"/>
            <w:vAlign w:val="center"/>
          </w:tcPr>
          <w:p>
            <w:pPr>
              <w:keepNext w:val="0"/>
              <w:keepLines w:val="0"/>
              <w:pageBreakBefore w:val="0"/>
              <w:widowControl w:val="0"/>
              <w:tabs>
                <w:tab w:val="left" w:pos="1470"/>
              </w:tabs>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trPr>
        <w:tc>
          <w:tcPr>
            <w:tcW w:w="1953" w:type="dxa"/>
            <w:gridSpan w:val="2"/>
            <w:vAlign w:val="center"/>
          </w:tcPr>
          <w:p>
            <w:pPr>
              <w:keepNext w:val="0"/>
              <w:keepLines w:val="0"/>
              <w:pageBreakBefore w:val="0"/>
              <w:widowControl w:val="0"/>
              <w:tabs>
                <w:tab w:val="left" w:pos="1470"/>
              </w:tabs>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工作单位</w:t>
            </w:r>
          </w:p>
          <w:p>
            <w:pPr>
              <w:keepNext w:val="0"/>
              <w:keepLines w:val="0"/>
              <w:pageBreakBefore w:val="0"/>
              <w:widowControl w:val="0"/>
              <w:tabs>
                <w:tab w:val="left" w:pos="1470"/>
              </w:tabs>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及职务</w:t>
            </w:r>
          </w:p>
        </w:tc>
        <w:tc>
          <w:tcPr>
            <w:tcW w:w="3981" w:type="dxa"/>
            <w:gridSpan w:val="5"/>
            <w:vAlign w:val="center"/>
          </w:tcPr>
          <w:p>
            <w:pPr>
              <w:keepNext w:val="0"/>
              <w:keepLines w:val="0"/>
              <w:pageBreakBefore w:val="0"/>
              <w:widowControl w:val="0"/>
              <w:tabs>
                <w:tab w:val="left" w:pos="1470"/>
              </w:tabs>
              <w:kinsoku/>
              <w:wordWrap/>
              <w:overflowPunct/>
              <w:topLinePunct w:val="0"/>
              <w:autoSpaceDE/>
              <w:autoSpaceDN/>
              <w:bidi w:val="0"/>
              <w:adjustRightInd/>
              <w:snapToGrid/>
              <w:spacing w:line="400" w:lineRule="exact"/>
              <w:jc w:val="both"/>
              <w:textAlignment w:val="auto"/>
              <w:rPr>
                <w:rFonts w:hint="eastAsia" w:ascii="宋体" w:hAnsi="宋体" w:eastAsia="宋体" w:cs="宋体"/>
                <w:color w:val="auto"/>
                <w:sz w:val="24"/>
                <w:szCs w:val="24"/>
                <w:lang w:eastAsia="zh-CN"/>
              </w:rPr>
            </w:pPr>
          </w:p>
        </w:tc>
        <w:tc>
          <w:tcPr>
            <w:tcW w:w="1665" w:type="dxa"/>
            <w:gridSpan w:val="2"/>
            <w:vAlign w:val="center"/>
          </w:tcPr>
          <w:p>
            <w:pPr>
              <w:keepNext w:val="0"/>
              <w:keepLines w:val="0"/>
              <w:pageBreakBefore w:val="0"/>
              <w:widowControl w:val="0"/>
              <w:tabs>
                <w:tab w:val="left" w:pos="1470"/>
              </w:tabs>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婚姻状况</w:t>
            </w:r>
          </w:p>
        </w:tc>
        <w:tc>
          <w:tcPr>
            <w:tcW w:w="3117" w:type="dxa"/>
            <w:vAlign w:val="center"/>
          </w:tcPr>
          <w:p>
            <w:pPr>
              <w:keepNext w:val="0"/>
              <w:keepLines w:val="0"/>
              <w:pageBreakBefore w:val="0"/>
              <w:widowControl w:val="0"/>
              <w:tabs>
                <w:tab w:val="left" w:pos="1470"/>
              </w:tabs>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trPr>
        <w:tc>
          <w:tcPr>
            <w:tcW w:w="1953" w:type="dxa"/>
            <w:gridSpan w:val="2"/>
            <w:vAlign w:val="center"/>
          </w:tcPr>
          <w:p>
            <w:pPr>
              <w:keepNext w:val="0"/>
              <w:keepLines w:val="0"/>
              <w:pageBreakBefore w:val="0"/>
              <w:widowControl w:val="0"/>
              <w:tabs>
                <w:tab w:val="left" w:pos="1470"/>
              </w:tabs>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现居住地址</w:t>
            </w:r>
          </w:p>
        </w:tc>
        <w:tc>
          <w:tcPr>
            <w:tcW w:w="3981" w:type="dxa"/>
            <w:gridSpan w:val="5"/>
            <w:vAlign w:val="center"/>
          </w:tcPr>
          <w:p>
            <w:pPr>
              <w:keepNext w:val="0"/>
              <w:keepLines w:val="0"/>
              <w:pageBreakBefore w:val="0"/>
              <w:widowControl w:val="0"/>
              <w:tabs>
                <w:tab w:val="left" w:pos="1470"/>
              </w:tabs>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4"/>
                <w:szCs w:val="24"/>
                <w:lang w:eastAsia="zh-CN"/>
              </w:rPr>
            </w:pPr>
          </w:p>
        </w:tc>
        <w:tc>
          <w:tcPr>
            <w:tcW w:w="1665" w:type="dxa"/>
            <w:gridSpan w:val="2"/>
            <w:vAlign w:val="center"/>
          </w:tcPr>
          <w:p>
            <w:pPr>
              <w:keepNext w:val="0"/>
              <w:keepLines w:val="0"/>
              <w:pageBreakBefore w:val="0"/>
              <w:widowControl w:val="0"/>
              <w:tabs>
                <w:tab w:val="left" w:pos="1470"/>
              </w:tabs>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家庭人口</w:t>
            </w:r>
          </w:p>
        </w:tc>
        <w:tc>
          <w:tcPr>
            <w:tcW w:w="3117" w:type="dxa"/>
            <w:vAlign w:val="center"/>
          </w:tcPr>
          <w:p>
            <w:pPr>
              <w:keepNext w:val="0"/>
              <w:keepLines w:val="0"/>
              <w:pageBreakBefore w:val="0"/>
              <w:widowControl w:val="0"/>
              <w:tabs>
                <w:tab w:val="left" w:pos="1470"/>
              </w:tabs>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trPr>
        <w:tc>
          <w:tcPr>
            <w:tcW w:w="1953" w:type="dxa"/>
            <w:gridSpan w:val="2"/>
            <w:vAlign w:val="center"/>
          </w:tcPr>
          <w:p>
            <w:pPr>
              <w:keepNext w:val="0"/>
              <w:keepLines w:val="0"/>
              <w:pageBreakBefore w:val="0"/>
              <w:widowControl w:val="0"/>
              <w:tabs>
                <w:tab w:val="left" w:pos="1470"/>
              </w:tabs>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保障对象</w:t>
            </w:r>
          </w:p>
        </w:tc>
        <w:tc>
          <w:tcPr>
            <w:tcW w:w="8763" w:type="dxa"/>
            <w:gridSpan w:val="8"/>
            <w:vAlign w:val="center"/>
          </w:tcPr>
          <w:p>
            <w:pPr>
              <w:keepNext w:val="0"/>
              <w:keepLines w:val="0"/>
              <w:pageBreakBefore w:val="0"/>
              <w:widowControl w:val="0"/>
              <w:tabs>
                <w:tab w:val="left" w:pos="1470"/>
              </w:tabs>
              <w:kinsoku/>
              <w:wordWrap/>
              <w:overflowPunct/>
              <w:topLinePunct w:val="0"/>
              <w:autoSpaceDE/>
              <w:autoSpaceDN/>
              <w:bidi w:val="0"/>
              <w:adjustRightInd/>
              <w:snapToGrid/>
              <w:spacing w:line="400" w:lineRule="exact"/>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教师</w:t>
            </w:r>
            <w:r>
              <w:rPr>
                <w:rFonts w:hint="eastAsia" w:ascii="宋体" w:hAnsi="宋体" w:eastAsia="宋体" w:cs="宋体"/>
                <w:color w:val="auto"/>
                <w:sz w:val="24"/>
                <w:szCs w:val="24"/>
                <w:lang w:val="en-US" w:eastAsia="zh-CN"/>
              </w:rPr>
              <w:sym w:font="Wingdings" w:char="00A8"/>
            </w:r>
            <w:r>
              <w:rPr>
                <w:rFonts w:hint="eastAsia" w:ascii="宋体" w:hAnsi="宋体" w:eastAsia="宋体" w:cs="宋体"/>
                <w:color w:val="auto"/>
                <w:sz w:val="24"/>
                <w:szCs w:val="24"/>
                <w:lang w:val="en-US" w:eastAsia="zh-CN"/>
              </w:rPr>
              <w:t xml:space="preserve">      或 医生</w:t>
            </w:r>
            <w:r>
              <w:rPr>
                <w:rFonts w:hint="eastAsia" w:ascii="宋体" w:hAnsi="宋体" w:eastAsia="宋体" w:cs="宋体"/>
                <w:color w:val="auto"/>
                <w:sz w:val="24"/>
                <w:szCs w:val="24"/>
                <w:lang w:val="en-US" w:eastAsia="zh-CN"/>
              </w:rPr>
              <w:sym w:font="Wingdings" w:char="00A8"/>
            </w:r>
            <w:r>
              <w:rPr>
                <w:rFonts w:hint="eastAsia" w:ascii="宋体" w:hAnsi="宋体" w:eastAsia="宋体" w:cs="宋体"/>
                <w:color w:val="auto"/>
                <w:sz w:val="24"/>
                <w:szCs w:val="24"/>
                <w:lang w:val="en-US" w:eastAsia="zh-CN"/>
              </w:rPr>
              <w:t xml:space="preserve">     或 引进人才</w:t>
            </w:r>
            <w:r>
              <w:rPr>
                <w:rFonts w:hint="eastAsia" w:ascii="宋体" w:hAnsi="宋体" w:eastAsia="宋体" w:cs="宋体"/>
                <w:color w:val="auto"/>
                <w:sz w:val="24"/>
                <w:szCs w:val="24"/>
                <w:lang w:val="en-US" w:eastAsia="zh-CN"/>
              </w:rPr>
              <w:sym w:font="Wingdings" w:char="00A8"/>
            </w:r>
            <w:r>
              <w:rPr>
                <w:rFonts w:hint="eastAsia" w:ascii="宋体" w:hAnsi="宋体" w:eastAsia="宋体" w:cs="宋体"/>
                <w:color w:val="auto"/>
                <w:sz w:val="24"/>
                <w:szCs w:val="24"/>
                <w:lang w:val="en-US" w:eastAsia="zh-CN"/>
              </w:rPr>
              <w:t xml:space="preserve"> </w:t>
            </w:r>
          </w:p>
          <w:p>
            <w:pPr>
              <w:keepNext w:val="0"/>
              <w:keepLines w:val="0"/>
              <w:pageBreakBefore w:val="0"/>
              <w:widowControl w:val="0"/>
              <w:tabs>
                <w:tab w:val="left" w:pos="1470"/>
              </w:tabs>
              <w:kinsoku/>
              <w:wordWrap/>
              <w:overflowPunct/>
              <w:topLinePunct w:val="0"/>
              <w:autoSpaceDE/>
              <w:autoSpaceDN/>
              <w:bidi w:val="0"/>
              <w:adjustRightInd/>
              <w:snapToGrid/>
              <w:spacing w:line="400" w:lineRule="exact"/>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或 重点企业人才</w:t>
            </w:r>
            <w:r>
              <w:rPr>
                <w:rFonts w:hint="eastAsia" w:ascii="宋体" w:hAnsi="宋体" w:eastAsia="宋体" w:cs="宋体"/>
                <w:color w:val="auto"/>
                <w:sz w:val="24"/>
                <w:szCs w:val="24"/>
                <w:lang w:val="en-US" w:eastAsia="zh-CN"/>
              </w:rPr>
              <w:sym w:font="Wingdings" w:char="00A8"/>
            </w:r>
            <w:r>
              <w:rPr>
                <w:rFonts w:hint="eastAsia" w:ascii="宋体" w:hAnsi="宋体" w:eastAsia="宋体" w:cs="宋体"/>
                <w:color w:val="auto"/>
                <w:sz w:val="24"/>
                <w:szCs w:val="24"/>
                <w:lang w:val="en-US" w:eastAsia="zh-CN"/>
              </w:rPr>
              <w:t xml:space="preserve">      或本市户籍居民</w:t>
            </w:r>
            <w:r>
              <w:rPr>
                <w:rFonts w:hint="eastAsia" w:ascii="宋体" w:hAnsi="宋体" w:eastAsia="宋体" w:cs="宋体"/>
                <w:color w:val="auto"/>
                <w:sz w:val="24"/>
                <w:szCs w:val="24"/>
                <w:lang w:val="en-US" w:eastAsia="zh-CN"/>
              </w:rPr>
              <w:sym w:font="Wingdings" w:char="00A8"/>
            </w:r>
            <w:r>
              <w:rPr>
                <w:rFonts w:hint="eastAsia" w:ascii="宋体" w:hAnsi="宋体" w:eastAsia="宋体" w:cs="宋体"/>
                <w:color w:val="auto"/>
                <w:sz w:val="24"/>
                <w:szCs w:val="24"/>
                <w:lang w:val="en-US" w:eastAsia="zh-CN"/>
              </w:rPr>
              <w:t xml:space="preserve">    或非本市户籍居民</w:t>
            </w:r>
            <w:r>
              <w:rPr>
                <w:rFonts w:hint="eastAsia" w:ascii="宋体" w:hAnsi="宋体" w:eastAsia="宋体" w:cs="宋体"/>
                <w:color w:val="auto"/>
                <w:sz w:val="24"/>
                <w:szCs w:val="24"/>
                <w:lang w:val="en-US" w:eastAsia="zh-CN"/>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trPr>
        <w:tc>
          <w:tcPr>
            <w:tcW w:w="1953" w:type="dxa"/>
            <w:gridSpan w:val="2"/>
            <w:vAlign w:val="center"/>
          </w:tcPr>
          <w:p>
            <w:pPr>
              <w:keepNext w:val="0"/>
              <w:keepLines w:val="0"/>
              <w:pageBreakBefore w:val="0"/>
              <w:widowControl w:val="0"/>
              <w:tabs>
                <w:tab w:val="left" w:pos="1470"/>
              </w:tabs>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户籍所在地</w:t>
            </w:r>
          </w:p>
        </w:tc>
        <w:tc>
          <w:tcPr>
            <w:tcW w:w="3981" w:type="dxa"/>
            <w:gridSpan w:val="5"/>
            <w:vAlign w:val="center"/>
          </w:tcPr>
          <w:p>
            <w:pPr>
              <w:keepNext w:val="0"/>
              <w:keepLines w:val="0"/>
              <w:pageBreakBefore w:val="0"/>
              <w:widowControl w:val="0"/>
              <w:tabs>
                <w:tab w:val="left" w:pos="1470"/>
              </w:tabs>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4"/>
                <w:szCs w:val="24"/>
                <w:lang w:eastAsia="zh-CN"/>
              </w:rPr>
            </w:pPr>
          </w:p>
        </w:tc>
        <w:tc>
          <w:tcPr>
            <w:tcW w:w="1665" w:type="dxa"/>
            <w:gridSpan w:val="2"/>
            <w:vAlign w:val="center"/>
          </w:tcPr>
          <w:p>
            <w:pPr>
              <w:keepNext w:val="0"/>
              <w:keepLines w:val="0"/>
              <w:pageBreakBefore w:val="0"/>
              <w:widowControl w:val="0"/>
              <w:tabs>
                <w:tab w:val="left" w:pos="1470"/>
              </w:tabs>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取得本市</w:t>
            </w:r>
          </w:p>
          <w:p>
            <w:pPr>
              <w:keepNext w:val="0"/>
              <w:keepLines w:val="0"/>
              <w:pageBreakBefore w:val="0"/>
              <w:widowControl w:val="0"/>
              <w:tabs>
                <w:tab w:val="left" w:pos="1470"/>
              </w:tabs>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户籍时间</w:t>
            </w:r>
          </w:p>
        </w:tc>
        <w:tc>
          <w:tcPr>
            <w:tcW w:w="3117" w:type="dxa"/>
            <w:vAlign w:val="center"/>
          </w:tcPr>
          <w:p>
            <w:pPr>
              <w:keepNext w:val="0"/>
              <w:keepLines w:val="0"/>
              <w:pageBreakBefore w:val="0"/>
              <w:widowControl w:val="0"/>
              <w:tabs>
                <w:tab w:val="left" w:pos="1470"/>
              </w:tabs>
              <w:kinsoku/>
              <w:wordWrap/>
              <w:overflowPunct/>
              <w:topLinePunct w:val="0"/>
              <w:autoSpaceDE/>
              <w:autoSpaceDN/>
              <w:bidi w:val="0"/>
              <w:adjustRightInd/>
              <w:snapToGrid/>
              <w:spacing w:line="400" w:lineRule="exact"/>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2020年4月28日前</w:t>
            </w:r>
            <w:r>
              <w:rPr>
                <w:rFonts w:hint="eastAsia" w:ascii="宋体" w:hAnsi="宋体" w:eastAsia="宋体" w:cs="宋体"/>
                <w:color w:val="auto"/>
                <w:sz w:val="24"/>
                <w:szCs w:val="24"/>
                <w:lang w:val="en-US" w:eastAsia="zh-CN"/>
              </w:rPr>
              <w:sym w:font="Wingdings" w:char="00A8"/>
            </w:r>
            <w:r>
              <w:rPr>
                <w:rFonts w:hint="eastAsia" w:ascii="宋体" w:hAnsi="宋体" w:eastAsia="宋体" w:cs="宋体"/>
                <w:color w:val="auto"/>
                <w:sz w:val="24"/>
                <w:szCs w:val="24"/>
                <w:lang w:val="en-US" w:eastAsia="zh-CN"/>
              </w:rPr>
              <w:t>或后</w:t>
            </w:r>
            <w:r>
              <w:rPr>
                <w:rFonts w:hint="eastAsia" w:ascii="宋体" w:hAnsi="宋体" w:eastAsia="宋体" w:cs="宋体"/>
                <w:color w:val="auto"/>
                <w:sz w:val="24"/>
                <w:szCs w:val="24"/>
                <w:lang w:val="en-US" w:eastAsia="zh-CN"/>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1953" w:type="dxa"/>
            <w:gridSpan w:val="2"/>
            <w:vAlign w:val="center"/>
          </w:tcPr>
          <w:p>
            <w:pPr>
              <w:keepNext w:val="0"/>
              <w:keepLines w:val="0"/>
              <w:pageBreakBefore w:val="0"/>
              <w:widowControl w:val="0"/>
              <w:tabs>
                <w:tab w:val="left" w:pos="1470"/>
              </w:tabs>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首次缴纳本市社保时间</w:t>
            </w:r>
          </w:p>
        </w:tc>
        <w:tc>
          <w:tcPr>
            <w:tcW w:w="3981" w:type="dxa"/>
            <w:gridSpan w:val="5"/>
            <w:vAlign w:val="center"/>
          </w:tcPr>
          <w:p>
            <w:pPr>
              <w:keepNext w:val="0"/>
              <w:keepLines w:val="0"/>
              <w:pageBreakBefore w:val="0"/>
              <w:widowControl w:val="0"/>
              <w:tabs>
                <w:tab w:val="left" w:pos="1470"/>
              </w:tabs>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4"/>
                <w:szCs w:val="24"/>
                <w:lang w:eastAsia="zh-CN"/>
              </w:rPr>
            </w:pPr>
          </w:p>
        </w:tc>
        <w:tc>
          <w:tcPr>
            <w:tcW w:w="1665" w:type="dxa"/>
            <w:gridSpan w:val="2"/>
            <w:vAlign w:val="center"/>
          </w:tcPr>
          <w:p>
            <w:pPr>
              <w:keepNext w:val="0"/>
              <w:keepLines w:val="0"/>
              <w:pageBreakBefore w:val="0"/>
              <w:widowControl w:val="0"/>
              <w:tabs>
                <w:tab w:val="left" w:pos="1470"/>
              </w:tabs>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累积缴纳本市社保总月数</w:t>
            </w:r>
          </w:p>
        </w:tc>
        <w:tc>
          <w:tcPr>
            <w:tcW w:w="3117" w:type="dxa"/>
            <w:vAlign w:val="center"/>
          </w:tcPr>
          <w:p>
            <w:pPr>
              <w:keepNext w:val="0"/>
              <w:keepLines w:val="0"/>
              <w:pageBreakBefore w:val="0"/>
              <w:widowControl w:val="0"/>
              <w:tabs>
                <w:tab w:val="left" w:pos="1470"/>
              </w:tabs>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trPr>
        <w:tc>
          <w:tcPr>
            <w:tcW w:w="1953" w:type="dxa"/>
            <w:gridSpan w:val="2"/>
            <w:vAlign w:val="center"/>
          </w:tcPr>
          <w:p>
            <w:pPr>
              <w:keepNext w:val="0"/>
              <w:keepLines w:val="0"/>
              <w:pageBreakBefore w:val="0"/>
              <w:widowControl w:val="0"/>
              <w:tabs>
                <w:tab w:val="left" w:pos="1470"/>
              </w:tabs>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首次缴纳本市个税时间</w:t>
            </w:r>
          </w:p>
        </w:tc>
        <w:tc>
          <w:tcPr>
            <w:tcW w:w="3981" w:type="dxa"/>
            <w:gridSpan w:val="5"/>
            <w:vAlign w:val="center"/>
          </w:tcPr>
          <w:p>
            <w:pPr>
              <w:keepNext w:val="0"/>
              <w:keepLines w:val="0"/>
              <w:pageBreakBefore w:val="0"/>
              <w:widowControl w:val="0"/>
              <w:tabs>
                <w:tab w:val="left" w:pos="1470"/>
              </w:tabs>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4"/>
                <w:szCs w:val="24"/>
                <w:lang w:eastAsia="zh-CN"/>
              </w:rPr>
            </w:pPr>
          </w:p>
        </w:tc>
        <w:tc>
          <w:tcPr>
            <w:tcW w:w="1665" w:type="dxa"/>
            <w:gridSpan w:val="2"/>
            <w:vAlign w:val="center"/>
          </w:tcPr>
          <w:p>
            <w:pPr>
              <w:keepNext w:val="0"/>
              <w:keepLines w:val="0"/>
              <w:pageBreakBefore w:val="0"/>
              <w:widowControl w:val="0"/>
              <w:tabs>
                <w:tab w:val="left" w:pos="1470"/>
              </w:tabs>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累积缴纳本市个税总月数</w:t>
            </w:r>
          </w:p>
        </w:tc>
        <w:tc>
          <w:tcPr>
            <w:tcW w:w="3117" w:type="dxa"/>
            <w:vAlign w:val="center"/>
          </w:tcPr>
          <w:p>
            <w:pPr>
              <w:keepNext w:val="0"/>
              <w:keepLines w:val="0"/>
              <w:pageBreakBefore w:val="0"/>
              <w:widowControl w:val="0"/>
              <w:tabs>
                <w:tab w:val="left" w:pos="1470"/>
              </w:tabs>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trPr>
        <w:tc>
          <w:tcPr>
            <w:tcW w:w="1953" w:type="dxa"/>
            <w:gridSpan w:val="2"/>
            <w:vAlign w:val="center"/>
          </w:tcPr>
          <w:p>
            <w:pPr>
              <w:keepNext w:val="0"/>
              <w:keepLines w:val="0"/>
              <w:pageBreakBefore w:val="0"/>
              <w:widowControl w:val="0"/>
              <w:tabs>
                <w:tab w:val="left" w:pos="1470"/>
              </w:tabs>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是否在我省拥有自有住房</w:t>
            </w:r>
          </w:p>
        </w:tc>
        <w:tc>
          <w:tcPr>
            <w:tcW w:w="8763" w:type="dxa"/>
            <w:gridSpan w:val="8"/>
            <w:vAlign w:val="center"/>
          </w:tcPr>
          <w:p>
            <w:pPr>
              <w:keepNext w:val="0"/>
              <w:keepLines w:val="0"/>
              <w:pageBreakBefore w:val="0"/>
              <w:widowControl w:val="0"/>
              <w:tabs>
                <w:tab w:val="left" w:pos="1470"/>
              </w:tabs>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sz w:val="24"/>
                <w:szCs w:val="24"/>
                <w:u w:val="single"/>
                <w:lang w:val="en-US" w:eastAsia="zh-CN"/>
              </w:rPr>
            </w:pPr>
            <w:r>
              <w:rPr>
                <w:rFonts w:hint="eastAsia" w:ascii="宋体" w:hAnsi="宋体" w:eastAsia="宋体" w:cs="宋体"/>
                <w:color w:val="auto"/>
                <w:sz w:val="24"/>
                <w:szCs w:val="24"/>
                <w:lang w:val="en-US" w:eastAsia="zh-CN"/>
              </w:rPr>
              <w:t xml:space="preserve">    否  </w:t>
            </w:r>
            <w:r>
              <w:rPr>
                <w:rFonts w:hint="eastAsia" w:ascii="宋体" w:hAnsi="宋体" w:eastAsia="宋体" w:cs="宋体"/>
                <w:color w:val="auto"/>
                <w:sz w:val="24"/>
                <w:szCs w:val="24"/>
                <w:lang w:val="en-US" w:eastAsia="zh-CN"/>
              </w:rPr>
              <w:sym w:font="Wingdings" w:char="00A8"/>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kern w:val="2"/>
                <w:sz w:val="24"/>
                <w:szCs w:val="24"/>
                <w:lang w:val="en-US" w:eastAsia="zh-CN" w:bidi="ar-SA"/>
              </w:rPr>
              <w:t xml:space="preserve">是  </w:t>
            </w:r>
            <w:r>
              <w:rPr>
                <w:rFonts w:hint="eastAsia" w:ascii="宋体" w:hAnsi="宋体" w:eastAsia="宋体" w:cs="宋体"/>
                <w:color w:val="auto"/>
                <w:sz w:val="24"/>
                <w:szCs w:val="24"/>
                <w:lang w:val="en-US" w:eastAsia="zh-CN"/>
              </w:rPr>
              <w:sym w:font="Wingdings" w:char="00A8"/>
            </w:r>
            <w:r>
              <w:rPr>
                <w:rFonts w:hint="eastAsia" w:ascii="宋体" w:hAnsi="宋体" w:eastAsia="宋体" w:cs="宋体"/>
                <w:color w:val="auto"/>
                <w:sz w:val="24"/>
                <w:szCs w:val="24"/>
                <w:lang w:val="en-US" w:eastAsia="zh-CN"/>
              </w:rPr>
              <w:t xml:space="preserve">  ，住房面积</w:t>
            </w:r>
            <w:r>
              <w:rPr>
                <w:rFonts w:hint="eastAsia" w:ascii="宋体" w:hAnsi="宋体" w:eastAsia="宋体" w:cs="宋体"/>
                <w:color w:val="auto"/>
                <w:sz w:val="24"/>
                <w:szCs w:val="24"/>
                <w:u w:val="thick"/>
                <w:lang w:val="en-US" w:eastAsia="zh-CN"/>
              </w:rPr>
              <w:t xml:space="preserve">            </w:t>
            </w:r>
            <w:r>
              <w:rPr>
                <w:rFonts w:hint="eastAsia" w:ascii="宋体" w:hAnsi="宋体" w:eastAsia="宋体" w:cs="宋体"/>
                <w:color w:val="auto"/>
                <w:sz w:val="24"/>
                <w:szCs w:val="24"/>
                <w:u w:val="none"/>
                <w:lang w:val="en-US" w:eastAsia="zh-CN"/>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atLeast"/>
        </w:trPr>
        <w:tc>
          <w:tcPr>
            <w:tcW w:w="1953" w:type="dxa"/>
            <w:gridSpan w:val="2"/>
            <w:vAlign w:val="center"/>
          </w:tcPr>
          <w:p>
            <w:pPr>
              <w:keepNext w:val="0"/>
              <w:keepLines w:val="0"/>
              <w:pageBreakBefore w:val="0"/>
              <w:widowControl w:val="0"/>
              <w:tabs>
                <w:tab w:val="left" w:pos="1470"/>
              </w:tabs>
              <w:kinsoku/>
              <w:wordWrap/>
              <w:overflowPunct/>
              <w:topLinePunct w:val="0"/>
              <w:autoSpaceDE/>
              <w:autoSpaceDN/>
              <w:bidi w:val="0"/>
              <w:adjustRightInd/>
              <w:snapToGrid/>
              <w:spacing w:line="280" w:lineRule="exact"/>
              <w:jc w:val="center"/>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是否享受过</w:t>
            </w:r>
          </w:p>
          <w:p>
            <w:pPr>
              <w:keepNext w:val="0"/>
              <w:keepLines w:val="0"/>
              <w:pageBreakBefore w:val="0"/>
              <w:widowControl w:val="0"/>
              <w:tabs>
                <w:tab w:val="left" w:pos="1470"/>
              </w:tabs>
              <w:kinsoku/>
              <w:wordWrap/>
              <w:overflowPunct/>
              <w:topLinePunct w:val="0"/>
              <w:autoSpaceDE/>
              <w:autoSpaceDN/>
              <w:bidi w:val="0"/>
              <w:adjustRightInd/>
              <w:snapToGrid/>
              <w:spacing w:line="240" w:lineRule="exact"/>
              <w:jc w:val="center"/>
              <w:textAlignment w:val="auto"/>
              <w:rPr>
                <w:rFonts w:hint="default" w:ascii="宋体" w:hAnsi="宋体" w:eastAsia="宋体" w:cs="宋体"/>
                <w:color w:val="auto"/>
                <w:kern w:val="2"/>
                <w:sz w:val="24"/>
                <w:szCs w:val="24"/>
                <w:lang w:val="en-US" w:eastAsia="zh-CN" w:bidi="ar-SA"/>
              </w:rPr>
            </w:pPr>
            <w:r>
              <w:rPr>
                <w:rFonts w:hint="eastAsia" w:ascii="宋体" w:hAnsi="宋体" w:eastAsia="宋体" w:cs="宋体"/>
                <w:color w:val="auto"/>
                <w:sz w:val="24"/>
                <w:szCs w:val="24"/>
                <w:lang w:eastAsia="zh-CN"/>
              </w:rPr>
              <w:t>政策性住房</w:t>
            </w:r>
          </w:p>
        </w:tc>
        <w:tc>
          <w:tcPr>
            <w:tcW w:w="3981" w:type="dxa"/>
            <w:gridSpan w:val="5"/>
            <w:vAlign w:val="center"/>
          </w:tcPr>
          <w:p>
            <w:pPr>
              <w:keepNext w:val="0"/>
              <w:keepLines w:val="0"/>
              <w:pageBreakBefore w:val="0"/>
              <w:widowControl w:val="0"/>
              <w:tabs>
                <w:tab w:val="left" w:pos="1470"/>
              </w:tabs>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 xml:space="preserve">是  </w:t>
            </w:r>
            <w:r>
              <w:rPr>
                <w:rFonts w:hint="eastAsia" w:ascii="宋体" w:hAnsi="宋体" w:eastAsia="宋体" w:cs="宋体"/>
                <w:color w:val="auto"/>
                <w:sz w:val="24"/>
                <w:szCs w:val="24"/>
                <w:lang w:val="en-US" w:eastAsia="zh-CN"/>
              </w:rPr>
              <w:sym w:font="Wingdings" w:char="00A8"/>
            </w:r>
            <w:r>
              <w:rPr>
                <w:rFonts w:hint="eastAsia" w:ascii="宋体" w:hAnsi="宋体" w:eastAsia="宋体" w:cs="宋体"/>
                <w:color w:val="auto"/>
                <w:sz w:val="24"/>
                <w:szCs w:val="24"/>
                <w:lang w:val="en-US" w:eastAsia="zh-CN"/>
              </w:rPr>
              <w:t xml:space="preserve">      否  </w:t>
            </w:r>
            <w:r>
              <w:rPr>
                <w:rFonts w:hint="eastAsia" w:ascii="宋体" w:hAnsi="宋体" w:eastAsia="宋体" w:cs="宋体"/>
                <w:color w:val="auto"/>
                <w:sz w:val="24"/>
                <w:szCs w:val="24"/>
                <w:lang w:val="en-US" w:eastAsia="zh-CN"/>
              </w:rPr>
              <w:sym w:font="Wingdings" w:char="00A8"/>
            </w:r>
            <w:r>
              <w:rPr>
                <w:rFonts w:hint="eastAsia" w:ascii="宋体" w:hAnsi="宋体" w:eastAsia="宋体" w:cs="宋体"/>
                <w:color w:val="auto"/>
                <w:sz w:val="24"/>
                <w:szCs w:val="24"/>
                <w:lang w:val="en-US" w:eastAsia="zh-CN"/>
              </w:rPr>
              <w:t xml:space="preserve"> </w:t>
            </w:r>
          </w:p>
        </w:tc>
        <w:tc>
          <w:tcPr>
            <w:tcW w:w="1665" w:type="dxa"/>
            <w:gridSpan w:val="2"/>
            <w:vAlign w:val="center"/>
          </w:tcPr>
          <w:p>
            <w:pPr>
              <w:keepNext w:val="0"/>
              <w:keepLines w:val="0"/>
              <w:pageBreakBefore w:val="0"/>
              <w:widowControl w:val="0"/>
              <w:tabs>
                <w:tab w:val="left" w:pos="1470"/>
              </w:tabs>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是否已配租政策性租赁住房</w:t>
            </w:r>
          </w:p>
        </w:tc>
        <w:tc>
          <w:tcPr>
            <w:tcW w:w="3117" w:type="dxa"/>
            <w:vAlign w:val="center"/>
          </w:tcPr>
          <w:p>
            <w:pPr>
              <w:keepNext w:val="0"/>
              <w:keepLines w:val="0"/>
              <w:pageBreakBefore w:val="0"/>
              <w:widowControl w:val="0"/>
              <w:tabs>
                <w:tab w:val="left" w:pos="1470"/>
              </w:tabs>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auto"/>
                <w:sz w:val="24"/>
                <w:szCs w:val="24"/>
                <w:lang w:eastAsia="zh-CN"/>
              </w:rPr>
            </w:pPr>
            <w:r>
              <w:rPr>
                <w:rFonts w:hint="eastAsia" w:ascii="宋体" w:hAnsi="宋体" w:eastAsia="宋体" w:cs="宋体"/>
                <w:color w:val="auto"/>
                <w:kern w:val="2"/>
                <w:sz w:val="24"/>
                <w:szCs w:val="24"/>
                <w:lang w:val="en-US" w:eastAsia="zh-CN" w:bidi="ar-SA"/>
              </w:rPr>
              <w:t xml:space="preserve">是  </w:t>
            </w:r>
            <w:r>
              <w:rPr>
                <w:rFonts w:hint="eastAsia" w:ascii="宋体" w:hAnsi="宋体" w:eastAsia="宋体" w:cs="宋体"/>
                <w:color w:val="auto"/>
                <w:sz w:val="24"/>
                <w:szCs w:val="24"/>
                <w:lang w:val="en-US" w:eastAsia="zh-CN"/>
              </w:rPr>
              <w:sym w:font="Wingdings" w:char="00A8"/>
            </w:r>
            <w:r>
              <w:rPr>
                <w:rFonts w:hint="eastAsia" w:ascii="宋体" w:hAnsi="宋体" w:eastAsia="宋体" w:cs="宋体"/>
                <w:color w:val="auto"/>
                <w:sz w:val="24"/>
                <w:szCs w:val="24"/>
                <w:lang w:val="en-US" w:eastAsia="zh-CN"/>
              </w:rPr>
              <w:t xml:space="preserve">      否  </w:t>
            </w:r>
            <w:r>
              <w:rPr>
                <w:rFonts w:hint="eastAsia" w:ascii="宋体" w:hAnsi="宋体" w:eastAsia="宋体" w:cs="宋体"/>
                <w:color w:val="auto"/>
                <w:sz w:val="24"/>
                <w:szCs w:val="24"/>
                <w:lang w:val="en-US" w:eastAsia="zh-CN"/>
              </w:rPr>
              <w:sym w:font="Wingdings" w:char="00A8"/>
            </w:r>
            <w:r>
              <w:rPr>
                <w:rFonts w:hint="eastAsia" w:ascii="宋体" w:hAnsi="宋体" w:eastAsia="宋体" w:cs="宋体"/>
                <w:color w:val="auto"/>
                <w:sz w:val="24"/>
                <w:szCs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3" w:hRule="atLeast"/>
        </w:trPr>
        <w:tc>
          <w:tcPr>
            <w:tcW w:w="1953" w:type="dxa"/>
            <w:gridSpan w:val="2"/>
            <w:vAlign w:val="center"/>
          </w:tcPr>
          <w:p>
            <w:pPr>
              <w:keepNext w:val="0"/>
              <w:keepLines w:val="0"/>
              <w:pageBreakBefore w:val="0"/>
              <w:widowControl w:val="0"/>
              <w:tabs>
                <w:tab w:val="left" w:pos="1470"/>
              </w:tabs>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是否申领过</w:t>
            </w:r>
          </w:p>
          <w:p>
            <w:pPr>
              <w:keepNext w:val="0"/>
              <w:keepLines w:val="0"/>
              <w:pageBreakBefore w:val="0"/>
              <w:widowControl w:val="0"/>
              <w:tabs>
                <w:tab w:val="left" w:pos="1470"/>
              </w:tabs>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补贴</w:t>
            </w:r>
          </w:p>
        </w:tc>
        <w:tc>
          <w:tcPr>
            <w:tcW w:w="3981" w:type="dxa"/>
            <w:gridSpan w:val="5"/>
            <w:vAlign w:val="center"/>
          </w:tcPr>
          <w:p>
            <w:pPr>
              <w:keepNext w:val="0"/>
              <w:keepLines w:val="0"/>
              <w:pageBreakBefore w:val="0"/>
              <w:widowControl w:val="0"/>
              <w:tabs>
                <w:tab w:val="left" w:pos="1470"/>
              </w:tabs>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是</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lang w:val="en-US" w:eastAsia="zh-CN"/>
              </w:rPr>
              <w:sym w:font="Wingdings" w:char="00A8"/>
            </w:r>
            <w:r>
              <w:rPr>
                <w:rFonts w:hint="eastAsia" w:ascii="宋体" w:hAnsi="宋体" w:eastAsia="宋体" w:cs="宋体"/>
                <w:color w:val="auto"/>
                <w:sz w:val="24"/>
                <w:szCs w:val="24"/>
                <w:lang w:val="en-US" w:eastAsia="zh-CN"/>
              </w:rPr>
              <w:t xml:space="preserve">      否  </w:t>
            </w:r>
            <w:r>
              <w:rPr>
                <w:rFonts w:hint="eastAsia" w:ascii="宋体" w:hAnsi="宋体" w:eastAsia="宋体" w:cs="宋体"/>
                <w:color w:val="auto"/>
                <w:sz w:val="24"/>
                <w:szCs w:val="24"/>
                <w:lang w:val="en-US" w:eastAsia="zh-CN"/>
              </w:rPr>
              <w:sym w:font="Wingdings" w:char="00A8"/>
            </w:r>
          </w:p>
        </w:tc>
        <w:tc>
          <w:tcPr>
            <w:tcW w:w="1665" w:type="dxa"/>
            <w:gridSpan w:val="2"/>
            <w:vAlign w:val="center"/>
          </w:tcPr>
          <w:p>
            <w:pPr>
              <w:keepNext w:val="0"/>
              <w:keepLines w:val="0"/>
              <w:pageBreakBefore w:val="0"/>
              <w:widowControl w:val="0"/>
              <w:tabs>
                <w:tab w:val="left" w:pos="1470"/>
              </w:tabs>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已领取</w:t>
            </w:r>
          </w:p>
          <w:p>
            <w:pPr>
              <w:keepNext w:val="0"/>
              <w:keepLines w:val="0"/>
              <w:pageBreakBefore w:val="0"/>
              <w:widowControl w:val="0"/>
              <w:tabs>
                <w:tab w:val="left" w:pos="1470"/>
              </w:tabs>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补贴金额</w:t>
            </w:r>
          </w:p>
        </w:tc>
        <w:tc>
          <w:tcPr>
            <w:tcW w:w="3117" w:type="dxa"/>
            <w:vAlign w:val="center"/>
          </w:tcPr>
          <w:p>
            <w:pPr>
              <w:keepNext w:val="0"/>
              <w:keepLines w:val="0"/>
              <w:pageBreakBefore w:val="0"/>
              <w:widowControl w:val="0"/>
              <w:tabs>
                <w:tab w:val="left" w:pos="1470"/>
              </w:tabs>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auto"/>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1304" w:type="dxa"/>
            <w:vMerge w:val="restart"/>
            <w:vAlign w:val="top"/>
          </w:tcPr>
          <w:p>
            <w:pPr>
              <w:tabs>
                <w:tab w:val="left" w:pos="1470"/>
              </w:tabs>
              <w:jc w:val="both"/>
              <w:rPr>
                <w:rFonts w:hint="eastAsia" w:ascii="宋体" w:hAnsi="宋体" w:eastAsia="宋体" w:cs="宋体"/>
                <w:color w:val="auto"/>
                <w:sz w:val="24"/>
                <w:szCs w:val="24"/>
              </w:rPr>
            </w:pPr>
          </w:p>
          <w:p>
            <w:pPr>
              <w:pStyle w:val="2"/>
              <w:rPr>
                <w:rFonts w:hint="eastAsia" w:ascii="宋体" w:hAnsi="宋体" w:eastAsia="宋体" w:cs="宋体"/>
                <w:color w:val="auto"/>
                <w:sz w:val="24"/>
                <w:szCs w:val="24"/>
              </w:rPr>
            </w:pPr>
          </w:p>
          <w:p>
            <w:pPr>
              <w:pStyle w:val="2"/>
              <w:rPr>
                <w:rFonts w:hint="eastAsia" w:ascii="宋体" w:hAnsi="宋体" w:eastAsia="宋体" w:cs="宋体"/>
                <w:color w:val="auto"/>
                <w:sz w:val="24"/>
                <w:szCs w:val="24"/>
              </w:rPr>
            </w:pPr>
          </w:p>
          <w:p>
            <w:pPr>
              <w:tabs>
                <w:tab w:val="left" w:pos="1470"/>
              </w:tabs>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家</w:t>
            </w:r>
          </w:p>
          <w:p>
            <w:pPr>
              <w:tabs>
                <w:tab w:val="left" w:pos="1470"/>
              </w:tabs>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庭</w:t>
            </w:r>
          </w:p>
          <w:p>
            <w:pPr>
              <w:tabs>
                <w:tab w:val="left" w:pos="1470"/>
              </w:tabs>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成</w:t>
            </w:r>
          </w:p>
          <w:p>
            <w:pPr>
              <w:tabs>
                <w:tab w:val="left" w:pos="1470"/>
              </w:tabs>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员</w:t>
            </w:r>
          </w:p>
        </w:tc>
        <w:tc>
          <w:tcPr>
            <w:tcW w:w="1130" w:type="dxa"/>
            <w:gridSpan w:val="2"/>
            <w:vAlign w:val="center"/>
          </w:tcPr>
          <w:p>
            <w:pPr>
              <w:tabs>
                <w:tab w:val="left" w:pos="1470"/>
              </w:tabs>
              <w:jc w:val="center"/>
              <w:rPr>
                <w:rFonts w:hint="eastAsia" w:ascii="宋体" w:hAnsi="宋体" w:eastAsia="宋体" w:cs="宋体"/>
                <w:color w:val="auto"/>
                <w:sz w:val="24"/>
                <w:szCs w:val="24"/>
              </w:rPr>
            </w:pPr>
            <w:r>
              <w:rPr>
                <w:rFonts w:hint="eastAsia" w:ascii="宋体" w:hAnsi="宋体" w:eastAsia="宋体" w:cs="宋体"/>
                <w:color w:val="auto"/>
                <w:sz w:val="24"/>
                <w:szCs w:val="24"/>
              </w:rPr>
              <w:t>称</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谓</w:t>
            </w:r>
          </w:p>
        </w:tc>
        <w:tc>
          <w:tcPr>
            <w:tcW w:w="1134" w:type="dxa"/>
            <w:vAlign w:val="center"/>
          </w:tcPr>
          <w:p>
            <w:pPr>
              <w:tabs>
                <w:tab w:val="left" w:pos="1470"/>
              </w:tabs>
              <w:jc w:val="center"/>
              <w:rPr>
                <w:rFonts w:hint="eastAsia" w:ascii="宋体" w:hAnsi="宋体" w:eastAsia="宋体" w:cs="宋体"/>
                <w:color w:val="auto"/>
                <w:sz w:val="24"/>
                <w:szCs w:val="24"/>
              </w:rPr>
            </w:pPr>
            <w:r>
              <w:rPr>
                <w:rFonts w:hint="eastAsia" w:ascii="宋体" w:hAnsi="宋体" w:eastAsia="宋体" w:cs="宋体"/>
                <w:color w:val="auto"/>
                <w:sz w:val="24"/>
                <w:szCs w:val="24"/>
              </w:rPr>
              <w:t>姓</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名</w:t>
            </w:r>
          </w:p>
        </w:tc>
        <w:tc>
          <w:tcPr>
            <w:tcW w:w="1453" w:type="dxa"/>
            <w:gridSpan w:val="2"/>
            <w:vAlign w:val="center"/>
          </w:tcPr>
          <w:p>
            <w:pPr>
              <w:tabs>
                <w:tab w:val="left" w:pos="1470"/>
              </w:tabs>
              <w:ind w:firstLine="240" w:firstLineChars="100"/>
              <w:jc w:val="center"/>
              <w:rPr>
                <w:rFonts w:hint="eastAsia" w:ascii="宋体" w:hAnsi="宋体" w:eastAsia="宋体" w:cs="宋体"/>
                <w:color w:val="auto"/>
                <w:sz w:val="24"/>
                <w:szCs w:val="24"/>
              </w:rPr>
            </w:pPr>
            <w:r>
              <w:rPr>
                <w:rFonts w:hint="eastAsia" w:ascii="宋体" w:hAnsi="宋体" w:eastAsia="宋体" w:cs="宋体"/>
                <w:color w:val="auto"/>
                <w:sz w:val="24"/>
                <w:szCs w:val="24"/>
              </w:rPr>
              <w:t>年</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龄</w:t>
            </w:r>
          </w:p>
        </w:tc>
        <w:tc>
          <w:tcPr>
            <w:tcW w:w="2578" w:type="dxa"/>
            <w:gridSpan w:val="3"/>
            <w:vAlign w:val="center"/>
          </w:tcPr>
          <w:p>
            <w:pPr>
              <w:tabs>
                <w:tab w:val="left" w:pos="1470"/>
              </w:tabs>
              <w:jc w:val="center"/>
              <w:rPr>
                <w:rFonts w:hint="eastAsia" w:ascii="宋体" w:hAnsi="宋体" w:eastAsia="宋体" w:cs="宋体"/>
                <w:color w:val="auto"/>
                <w:sz w:val="24"/>
                <w:szCs w:val="24"/>
              </w:rPr>
            </w:pPr>
            <w:r>
              <w:rPr>
                <w:rFonts w:hint="eastAsia" w:ascii="宋体" w:hAnsi="宋体" w:eastAsia="宋体" w:cs="宋体"/>
                <w:color w:val="auto"/>
                <w:sz w:val="24"/>
                <w:szCs w:val="24"/>
              </w:rPr>
              <w:t>身份证号码</w:t>
            </w:r>
          </w:p>
        </w:tc>
        <w:tc>
          <w:tcPr>
            <w:tcW w:w="3117" w:type="dxa"/>
            <w:vAlign w:val="center"/>
          </w:tcPr>
          <w:p>
            <w:pPr>
              <w:tabs>
                <w:tab w:val="left" w:pos="1470"/>
              </w:tabs>
              <w:jc w:val="center"/>
              <w:rPr>
                <w:rFonts w:hint="eastAsia" w:ascii="宋体" w:hAnsi="宋体" w:eastAsia="宋体" w:cs="宋体"/>
                <w:color w:val="auto"/>
                <w:sz w:val="24"/>
                <w:szCs w:val="24"/>
              </w:rPr>
            </w:pPr>
            <w:r>
              <w:rPr>
                <w:rFonts w:hint="eastAsia" w:ascii="宋体" w:hAnsi="宋体" w:eastAsia="宋体" w:cs="宋体"/>
                <w:color w:val="auto"/>
                <w:sz w:val="24"/>
                <w:szCs w:val="24"/>
              </w:rPr>
              <w:t>工作单位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exact"/>
        </w:trPr>
        <w:tc>
          <w:tcPr>
            <w:tcW w:w="1304" w:type="dxa"/>
            <w:vMerge w:val="continue"/>
            <w:vAlign w:val="top"/>
          </w:tcPr>
          <w:p>
            <w:pPr>
              <w:tabs>
                <w:tab w:val="left" w:pos="1470"/>
              </w:tabs>
              <w:jc w:val="center"/>
              <w:rPr>
                <w:rFonts w:hint="eastAsia" w:ascii="宋体" w:hAnsi="宋体" w:eastAsia="宋体" w:cs="宋体"/>
                <w:color w:val="auto"/>
                <w:sz w:val="24"/>
                <w:szCs w:val="24"/>
              </w:rPr>
            </w:pPr>
          </w:p>
        </w:tc>
        <w:tc>
          <w:tcPr>
            <w:tcW w:w="1130" w:type="dxa"/>
            <w:gridSpan w:val="2"/>
            <w:vAlign w:val="center"/>
          </w:tcPr>
          <w:p>
            <w:pPr>
              <w:tabs>
                <w:tab w:val="left" w:pos="1470"/>
              </w:tabs>
              <w:jc w:val="center"/>
              <w:rPr>
                <w:rFonts w:hint="eastAsia" w:ascii="宋体" w:hAnsi="宋体" w:eastAsia="宋体" w:cs="宋体"/>
                <w:color w:val="auto"/>
                <w:sz w:val="24"/>
                <w:szCs w:val="24"/>
              </w:rPr>
            </w:pPr>
          </w:p>
        </w:tc>
        <w:tc>
          <w:tcPr>
            <w:tcW w:w="1134" w:type="dxa"/>
            <w:vAlign w:val="center"/>
          </w:tcPr>
          <w:p>
            <w:pPr>
              <w:tabs>
                <w:tab w:val="left" w:pos="1470"/>
              </w:tabs>
              <w:jc w:val="center"/>
              <w:rPr>
                <w:rFonts w:hint="eastAsia" w:ascii="宋体" w:hAnsi="宋体" w:eastAsia="宋体" w:cs="宋体"/>
                <w:color w:val="auto"/>
                <w:sz w:val="24"/>
                <w:szCs w:val="24"/>
              </w:rPr>
            </w:pPr>
          </w:p>
        </w:tc>
        <w:tc>
          <w:tcPr>
            <w:tcW w:w="1453" w:type="dxa"/>
            <w:gridSpan w:val="2"/>
            <w:vAlign w:val="center"/>
          </w:tcPr>
          <w:p>
            <w:pPr>
              <w:tabs>
                <w:tab w:val="left" w:pos="1470"/>
              </w:tabs>
              <w:jc w:val="center"/>
              <w:rPr>
                <w:rFonts w:hint="eastAsia" w:ascii="宋体" w:hAnsi="宋体" w:eastAsia="宋体" w:cs="宋体"/>
                <w:color w:val="auto"/>
                <w:sz w:val="24"/>
                <w:szCs w:val="24"/>
              </w:rPr>
            </w:pPr>
          </w:p>
        </w:tc>
        <w:tc>
          <w:tcPr>
            <w:tcW w:w="2578" w:type="dxa"/>
            <w:gridSpan w:val="3"/>
            <w:vAlign w:val="center"/>
          </w:tcPr>
          <w:p>
            <w:pPr>
              <w:tabs>
                <w:tab w:val="left" w:pos="1470"/>
              </w:tabs>
              <w:jc w:val="center"/>
              <w:rPr>
                <w:rFonts w:hint="eastAsia" w:ascii="宋体" w:hAnsi="宋体" w:eastAsia="宋体" w:cs="宋体"/>
                <w:color w:val="auto"/>
                <w:sz w:val="24"/>
                <w:szCs w:val="24"/>
              </w:rPr>
            </w:pPr>
          </w:p>
        </w:tc>
        <w:tc>
          <w:tcPr>
            <w:tcW w:w="3117" w:type="dxa"/>
            <w:vAlign w:val="center"/>
          </w:tcPr>
          <w:p>
            <w:pPr>
              <w:tabs>
                <w:tab w:val="left" w:pos="1470"/>
              </w:tabs>
              <w:jc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exact"/>
        </w:trPr>
        <w:tc>
          <w:tcPr>
            <w:tcW w:w="1304" w:type="dxa"/>
            <w:vMerge w:val="continue"/>
            <w:vAlign w:val="top"/>
          </w:tcPr>
          <w:p>
            <w:pPr>
              <w:tabs>
                <w:tab w:val="left" w:pos="1470"/>
              </w:tabs>
              <w:jc w:val="center"/>
              <w:rPr>
                <w:rFonts w:hint="eastAsia" w:ascii="宋体" w:hAnsi="宋体" w:eastAsia="宋体" w:cs="宋体"/>
                <w:color w:val="auto"/>
                <w:sz w:val="24"/>
                <w:szCs w:val="24"/>
              </w:rPr>
            </w:pPr>
          </w:p>
        </w:tc>
        <w:tc>
          <w:tcPr>
            <w:tcW w:w="1130" w:type="dxa"/>
            <w:gridSpan w:val="2"/>
            <w:vAlign w:val="center"/>
          </w:tcPr>
          <w:p>
            <w:pPr>
              <w:tabs>
                <w:tab w:val="left" w:pos="1470"/>
              </w:tabs>
              <w:jc w:val="center"/>
              <w:rPr>
                <w:rFonts w:hint="eastAsia" w:ascii="宋体" w:hAnsi="宋体" w:eastAsia="宋体" w:cs="宋体"/>
                <w:color w:val="auto"/>
                <w:sz w:val="24"/>
                <w:szCs w:val="24"/>
              </w:rPr>
            </w:pPr>
          </w:p>
        </w:tc>
        <w:tc>
          <w:tcPr>
            <w:tcW w:w="1134" w:type="dxa"/>
            <w:vAlign w:val="center"/>
          </w:tcPr>
          <w:p>
            <w:pPr>
              <w:tabs>
                <w:tab w:val="left" w:pos="1470"/>
              </w:tabs>
              <w:jc w:val="center"/>
              <w:rPr>
                <w:rFonts w:hint="eastAsia" w:ascii="宋体" w:hAnsi="宋体" w:eastAsia="宋体" w:cs="宋体"/>
                <w:color w:val="auto"/>
                <w:sz w:val="24"/>
                <w:szCs w:val="24"/>
              </w:rPr>
            </w:pPr>
          </w:p>
        </w:tc>
        <w:tc>
          <w:tcPr>
            <w:tcW w:w="1453" w:type="dxa"/>
            <w:gridSpan w:val="2"/>
            <w:vAlign w:val="center"/>
          </w:tcPr>
          <w:p>
            <w:pPr>
              <w:tabs>
                <w:tab w:val="left" w:pos="1470"/>
              </w:tabs>
              <w:jc w:val="center"/>
              <w:rPr>
                <w:rFonts w:hint="eastAsia" w:ascii="宋体" w:hAnsi="宋体" w:eastAsia="宋体" w:cs="宋体"/>
                <w:color w:val="auto"/>
                <w:sz w:val="24"/>
                <w:szCs w:val="24"/>
              </w:rPr>
            </w:pPr>
          </w:p>
        </w:tc>
        <w:tc>
          <w:tcPr>
            <w:tcW w:w="2578" w:type="dxa"/>
            <w:gridSpan w:val="3"/>
            <w:vAlign w:val="center"/>
          </w:tcPr>
          <w:p>
            <w:pPr>
              <w:tabs>
                <w:tab w:val="left" w:pos="1470"/>
              </w:tabs>
              <w:jc w:val="center"/>
              <w:rPr>
                <w:rFonts w:hint="eastAsia" w:ascii="宋体" w:hAnsi="宋体" w:eastAsia="宋体" w:cs="宋体"/>
                <w:color w:val="auto"/>
                <w:sz w:val="24"/>
                <w:szCs w:val="24"/>
              </w:rPr>
            </w:pPr>
          </w:p>
        </w:tc>
        <w:tc>
          <w:tcPr>
            <w:tcW w:w="3117" w:type="dxa"/>
            <w:vAlign w:val="center"/>
          </w:tcPr>
          <w:p>
            <w:pPr>
              <w:tabs>
                <w:tab w:val="left" w:pos="1470"/>
              </w:tabs>
              <w:jc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exact"/>
        </w:trPr>
        <w:tc>
          <w:tcPr>
            <w:tcW w:w="1304" w:type="dxa"/>
            <w:vMerge w:val="continue"/>
            <w:vAlign w:val="top"/>
          </w:tcPr>
          <w:p>
            <w:pPr>
              <w:tabs>
                <w:tab w:val="left" w:pos="1470"/>
              </w:tabs>
              <w:jc w:val="center"/>
              <w:rPr>
                <w:rFonts w:hint="eastAsia" w:ascii="宋体" w:hAnsi="宋体" w:eastAsia="宋体" w:cs="宋体"/>
                <w:color w:val="auto"/>
                <w:sz w:val="24"/>
                <w:szCs w:val="24"/>
              </w:rPr>
            </w:pPr>
          </w:p>
        </w:tc>
        <w:tc>
          <w:tcPr>
            <w:tcW w:w="1130" w:type="dxa"/>
            <w:gridSpan w:val="2"/>
            <w:vAlign w:val="center"/>
          </w:tcPr>
          <w:p>
            <w:pPr>
              <w:tabs>
                <w:tab w:val="left" w:pos="1470"/>
              </w:tabs>
              <w:jc w:val="center"/>
              <w:rPr>
                <w:rFonts w:hint="eastAsia" w:ascii="宋体" w:hAnsi="宋体" w:eastAsia="宋体" w:cs="宋体"/>
                <w:color w:val="auto"/>
                <w:sz w:val="24"/>
                <w:szCs w:val="24"/>
              </w:rPr>
            </w:pPr>
          </w:p>
        </w:tc>
        <w:tc>
          <w:tcPr>
            <w:tcW w:w="1134" w:type="dxa"/>
            <w:vAlign w:val="center"/>
          </w:tcPr>
          <w:p>
            <w:pPr>
              <w:tabs>
                <w:tab w:val="left" w:pos="1470"/>
              </w:tabs>
              <w:jc w:val="center"/>
              <w:rPr>
                <w:rFonts w:hint="eastAsia" w:ascii="宋体" w:hAnsi="宋体" w:eastAsia="宋体" w:cs="宋体"/>
                <w:color w:val="auto"/>
                <w:sz w:val="24"/>
                <w:szCs w:val="24"/>
              </w:rPr>
            </w:pPr>
          </w:p>
        </w:tc>
        <w:tc>
          <w:tcPr>
            <w:tcW w:w="1453" w:type="dxa"/>
            <w:gridSpan w:val="2"/>
            <w:vAlign w:val="center"/>
          </w:tcPr>
          <w:p>
            <w:pPr>
              <w:tabs>
                <w:tab w:val="left" w:pos="1470"/>
              </w:tabs>
              <w:jc w:val="center"/>
              <w:rPr>
                <w:rFonts w:hint="eastAsia" w:ascii="宋体" w:hAnsi="宋体" w:eastAsia="宋体" w:cs="宋体"/>
                <w:color w:val="auto"/>
                <w:sz w:val="24"/>
                <w:szCs w:val="24"/>
              </w:rPr>
            </w:pPr>
          </w:p>
        </w:tc>
        <w:tc>
          <w:tcPr>
            <w:tcW w:w="2578" w:type="dxa"/>
            <w:gridSpan w:val="3"/>
            <w:vAlign w:val="center"/>
          </w:tcPr>
          <w:p>
            <w:pPr>
              <w:tabs>
                <w:tab w:val="left" w:pos="1470"/>
              </w:tabs>
              <w:jc w:val="center"/>
              <w:rPr>
                <w:rFonts w:hint="eastAsia" w:ascii="宋体" w:hAnsi="宋体" w:eastAsia="宋体" w:cs="宋体"/>
                <w:color w:val="auto"/>
                <w:sz w:val="24"/>
                <w:szCs w:val="24"/>
              </w:rPr>
            </w:pPr>
          </w:p>
        </w:tc>
        <w:tc>
          <w:tcPr>
            <w:tcW w:w="3117" w:type="dxa"/>
            <w:vAlign w:val="center"/>
          </w:tcPr>
          <w:p>
            <w:pPr>
              <w:tabs>
                <w:tab w:val="left" w:pos="1470"/>
              </w:tabs>
              <w:jc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exact"/>
        </w:trPr>
        <w:tc>
          <w:tcPr>
            <w:tcW w:w="1304" w:type="dxa"/>
            <w:vMerge w:val="continue"/>
            <w:vAlign w:val="top"/>
          </w:tcPr>
          <w:p>
            <w:pPr>
              <w:tabs>
                <w:tab w:val="left" w:pos="1470"/>
              </w:tabs>
              <w:jc w:val="center"/>
              <w:rPr>
                <w:rFonts w:hint="eastAsia" w:ascii="宋体" w:hAnsi="宋体" w:eastAsia="宋体" w:cs="宋体"/>
                <w:color w:val="auto"/>
                <w:sz w:val="24"/>
                <w:szCs w:val="24"/>
              </w:rPr>
            </w:pPr>
          </w:p>
        </w:tc>
        <w:tc>
          <w:tcPr>
            <w:tcW w:w="1130" w:type="dxa"/>
            <w:gridSpan w:val="2"/>
            <w:vAlign w:val="center"/>
          </w:tcPr>
          <w:p>
            <w:pPr>
              <w:tabs>
                <w:tab w:val="left" w:pos="1470"/>
              </w:tabs>
              <w:jc w:val="both"/>
              <w:rPr>
                <w:rFonts w:hint="eastAsia" w:ascii="宋体" w:hAnsi="宋体" w:eastAsia="宋体" w:cs="宋体"/>
                <w:color w:val="auto"/>
                <w:sz w:val="24"/>
                <w:szCs w:val="24"/>
              </w:rPr>
            </w:pPr>
          </w:p>
        </w:tc>
        <w:tc>
          <w:tcPr>
            <w:tcW w:w="1134" w:type="dxa"/>
            <w:vAlign w:val="center"/>
          </w:tcPr>
          <w:p>
            <w:pPr>
              <w:tabs>
                <w:tab w:val="left" w:pos="1470"/>
              </w:tabs>
              <w:jc w:val="both"/>
              <w:rPr>
                <w:rFonts w:hint="eastAsia" w:ascii="宋体" w:hAnsi="宋体" w:eastAsia="宋体" w:cs="宋体"/>
                <w:color w:val="auto"/>
                <w:sz w:val="24"/>
                <w:szCs w:val="24"/>
              </w:rPr>
            </w:pPr>
          </w:p>
        </w:tc>
        <w:tc>
          <w:tcPr>
            <w:tcW w:w="1453" w:type="dxa"/>
            <w:gridSpan w:val="2"/>
            <w:vAlign w:val="center"/>
          </w:tcPr>
          <w:p>
            <w:pPr>
              <w:tabs>
                <w:tab w:val="left" w:pos="1470"/>
              </w:tabs>
              <w:jc w:val="center"/>
              <w:rPr>
                <w:rFonts w:hint="eastAsia" w:ascii="宋体" w:hAnsi="宋体" w:eastAsia="宋体" w:cs="宋体"/>
                <w:color w:val="auto"/>
                <w:sz w:val="24"/>
                <w:szCs w:val="24"/>
              </w:rPr>
            </w:pPr>
          </w:p>
        </w:tc>
        <w:tc>
          <w:tcPr>
            <w:tcW w:w="2578" w:type="dxa"/>
            <w:gridSpan w:val="3"/>
            <w:vAlign w:val="center"/>
          </w:tcPr>
          <w:p>
            <w:pPr>
              <w:tabs>
                <w:tab w:val="left" w:pos="1470"/>
              </w:tabs>
              <w:jc w:val="center"/>
              <w:rPr>
                <w:rFonts w:hint="eastAsia" w:ascii="宋体" w:hAnsi="宋体" w:eastAsia="宋体" w:cs="宋体"/>
                <w:color w:val="auto"/>
                <w:sz w:val="24"/>
                <w:szCs w:val="24"/>
              </w:rPr>
            </w:pPr>
          </w:p>
        </w:tc>
        <w:tc>
          <w:tcPr>
            <w:tcW w:w="3117" w:type="dxa"/>
            <w:vAlign w:val="center"/>
          </w:tcPr>
          <w:p>
            <w:pPr>
              <w:tabs>
                <w:tab w:val="left" w:pos="1470"/>
              </w:tabs>
              <w:jc w:val="both"/>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exact"/>
        </w:trPr>
        <w:tc>
          <w:tcPr>
            <w:tcW w:w="1304" w:type="dxa"/>
            <w:vMerge w:val="continue"/>
            <w:vAlign w:val="top"/>
          </w:tcPr>
          <w:p>
            <w:pPr>
              <w:tabs>
                <w:tab w:val="left" w:pos="1470"/>
              </w:tabs>
              <w:jc w:val="center"/>
              <w:rPr>
                <w:rFonts w:hint="eastAsia" w:ascii="宋体" w:hAnsi="宋体" w:eastAsia="宋体" w:cs="宋体"/>
                <w:color w:val="auto"/>
                <w:sz w:val="24"/>
                <w:szCs w:val="24"/>
              </w:rPr>
            </w:pPr>
          </w:p>
        </w:tc>
        <w:tc>
          <w:tcPr>
            <w:tcW w:w="1130" w:type="dxa"/>
            <w:gridSpan w:val="2"/>
            <w:vAlign w:val="center"/>
          </w:tcPr>
          <w:p>
            <w:pPr>
              <w:tabs>
                <w:tab w:val="left" w:pos="1470"/>
              </w:tabs>
              <w:jc w:val="both"/>
              <w:rPr>
                <w:rFonts w:hint="eastAsia" w:ascii="宋体" w:hAnsi="宋体" w:eastAsia="宋体" w:cs="宋体"/>
                <w:color w:val="auto"/>
                <w:sz w:val="24"/>
                <w:szCs w:val="24"/>
              </w:rPr>
            </w:pPr>
          </w:p>
        </w:tc>
        <w:tc>
          <w:tcPr>
            <w:tcW w:w="1134" w:type="dxa"/>
            <w:vAlign w:val="center"/>
          </w:tcPr>
          <w:p>
            <w:pPr>
              <w:tabs>
                <w:tab w:val="left" w:pos="1470"/>
              </w:tabs>
              <w:jc w:val="both"/>
              <w:rPr>
                <w:rFonts w:hint="eastAsia" w:ascii="宋体" w:hAnsi="宋体" w:eastAsia="宋体" w:cs="宋体"/>
                <w:color w:val="auto"/>
                <w:sz w:val="24"/>
                <w:szCs w:val="24"/>
              </w:rPr>
            </w:pPr>
          </w:p>
        </w:tc>
        <w:tc>
          <w:tcPr>
            <w:tcW w:w="1453" w:type="dxa"/>
            <w:gridSpan w:val="2"/>
            <w:vAlign w:val="center"/>
          </w:tcPr>
          <w:p>
            <w:pPr>
              <w:tabs>
                <w:tab w:val="left" w:pos="1470"/>
              </w:tabs>
              <w:jc w:val="center"/>
              <w:rPr>
                <w:rFonts w:hint="eastAsia" w:ascii="宋体" w:hAnsi="宋体" w:eastAsia="宋体" w:cs="宋体"/>
                <w:color w:val="auto"/>
                <w:sz w:val="24"/>
                <w:szCs w:val="24"/>
              </w:rPr>
            </w:pPr>
          </w:p>
        </w:tc>
        <w:tc>
          <w:tcPr>
            <w:tcW w:w="2578" w:type="dxa"/>
            <w:gridSpan w:val="3"/>
            <w:vAlign w:val="center"/>
          </w:tcPr>
          <w:p>
            <w:pPr>
              <w:tabs>
                <w:tab w:val="left" w:pos="1470"/>
              </w:tabs>
              <w:jc w:val="center"/>
              <w:rPr>
                <w:rFonts w:hint="eastAsia" w:ascii="宋体" w:hAnsi="宋体" w:eastAsia="宋体" w:cs="宋体"/>
                <w:color w:val="auto"/>
                <w:sz w:val="24"/>
                <w:szCs w:val="24"/>
              </w:rPr>
            </w:pPr>
          </w:p>
        </w:tc>
        <w:tc>
          <w:tcPr>
            <w:tcW w:w="3117" w:type="dxa"/>
            <w:vAlign w:val="center"/>
          </w:tcPr>
          <w:p>
            <w:pPr>
              <w:tabs>
                <w:tab w:val="left" w:pos="1470"/>
              </w:tabs>
              <w:jc w:val="both"/>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79" w:hRule="atLeast"/>
        </w:trPr>
        <w:tc>
          <w:tcPr>
            <w:tcW w:w="3572" w:type="dxa"/>
            <w:gridSpan w:val="5"/>
            <w:vAlign w:val="top"/>
          </w:tcPr>
          <w:p>
            <w:pPr>
              <w:pStyle w:val="2"/>
              <w:rPr>
                <w:rFonts w:hint="eastAsia"/>
                <w:sz w:val="24"/>
                <w:szCs w:val="24"/>
                <w:lang w:val="en-US" w:eastAsia="zh-CN"/>
              </w:rPr>
            </w:pPr>
            <w:r>
              <w:rPr>
                <w:rFonts w:hint="eastAsia"/>
                <w:sz w:val="24"/>
                <w:szCs w:val="24"/>
                <w:lang w:val="en-US" w:eastAsia="zh-CN"/>
              </w:rPr>
              <w:t xml:space="preserve">儋州市保障性住房建设管理服务中心初审意见  </w:t>
            </w:r>
          </w:p>
          <w:p>
            <w:pPr>
              <w:pStyle w:val="2"/>
              <w:rPr>
                <w:rFonts w:hint="eastAsia"/>
                <w:sz w:val="24"/>
                <w:szCs w:val="24"/>
                <w:lang w:val="en-US" w:eastAsia="zh-CN"/>
              </w:rPr>
            </w:pPr>
          </w:p>
          <w:p>
            <w:pPr>
              <w:tabs>
                <w:tab w:val="left" w:pos="1470"/>
              </w:tabs>
              <w:jc w:val="center"/>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 xml:space="preserve">             </w:t>
            </w:r>
          </w:p>
          <w:p>
            <w:pPr>
              <w:tabs>
                <w:tab w:val="left" w:pos="1470"/>
              </w:tabs>
              <w:jc w:val="both"/>
              <w:rPr>
                <w:rFonts w:hint="eastAsia" w:ascii="宋体" w:hAnsi="宋体" w:eastAsia="宋体" w:cs="宋体"/>
                <w:color w:val="auto"/>
                <w:sz w:val="24"/>
                <w:szCs w:val="24"/>
                <w:lang w:val="en-US" w:eastAsia="zh-CN"/>
              </w:rPr>
            </w:pPr>
          </w:p>
          <w:p>
            <w:pPr>
              <w:tabs>
                <w:tab w:val="left" w:pos="1470"/>
              </w:tabs>
              <w:jc w:val="center"/>
              <w:rPr>
                <w:rFonts w:hint="eastAsia" w:ascii="宋体" w:hAnsi="宋体" w:eastAsia="宋体" w:cs="宋体"/>
                <w:color w:val="auto"/>
                <w:sz w:val="24"/>
                <w:szCs w:val="24"/>
                <w:lang w:val="en-US" w:eastAsia="zh-CN"/>
              </w:rPr>
            </w:pPr>
          </w:p>
          <w:p>
            <w:pPr>
              <w:pStyle w:val="2"/>
              <w:rPr>
                <w:rFonts w:hint="eastAsia" w:ascii="宋体" w:hAnsi="宋体" w:eastAsia="宋体" w:cs="宋体"/>
                <w:color w:val="auto"/>
                <w:sz w:val="24"/>
                <w:szCs w:val="24"/>
                <w:lang w:val="en-US" w:eastAsia="zh-CN"/>
              </w:rPr>
            </w:pPr>
          </w:p>
          <w:p>
            <w:pPr>
              <w:pStyle w:val="2"/>
              <w:rPr>
                <w:rFonts w:hint="eastAsia" w:ascii="宋体" w:hAnsi="宋体" w:eastAsia="宋体" w:cs="宋体"/>
                <w:color w:val="auto"/>
                <w:sz w:val="24"/>
                <w:szCs w:val="24"/>
                <w:lang w:val="en-US" w:eastAsia="zh-CN"/>
              </w:rPr>
            </w:pPr>
          </w:p>
          <w:p>
            <w:pPr>
              <w:pStyle w:val="2"/>
              <w:rPr>
                <w:rFonts w:hint="eastAsia" w:hAnsi="宋体" w:cs="宋体"/>
                <w:color w:val="auto"/>
                <w:sz w:val="24"/>
                <w:szCs w:val="24"/>
                <w:lang w:val="en-US" w:eastAsia="zh-CN"/>
              </w:rPr>
            </w:pPr>
            <w:r>
              <w:rPr>
                <w:rFonts w:hint="eastAsia" w:hAnsi="宋体" w:cs="宋体"/>
                <w:color w:val="auto"/>
                <w:sz w:val="24"/>
                <w:szCs w:val="24"/>
                <w:lang w:val="en-US" w:eastAsia="zh-CN"/>
              </w:rPr>
              <w:t xml:space="preserve">             签名：</w:t>
            </w:r>
          </w:p>
          <w:p>
            <w:pPr>
              <w:pStyle w:val="2"/>
              <w:rPr>
                <w:rFonts w:hint="eastAsia" w:ascii="宋体" w:hAnsi="宋体" w:eastAsia="宋体" w:cs="宋体"/>
                <w:color w:val="auto"/>
                <w:sz w:val="24"/>
                <w:szCs w:val="24"/>
                <w:lang w:val="en-US" w:eastAsia="zh-CN"/>
              </w:rPr>
            </w:pPr>
            <w:r>
              <w:rPr>
                <w:rFonts w:hint="eastAsia" w:hAnsi="宋体" w:cs="宋体"/>
                <w:color w:val="auto"/>
                <w:sz w:val="24"/>
                <w:szCs w:val="24"/>
                <w:lang w:val="en-US" w:eastAsia="zh-CN"/>
              </w:rPr>
              <w:t xml:space="preserve">         年      月      日</w:t>
            </w:r>
          </w:p>
          <w:p>
            <w:pPr>
              <w:tabs>
                <w:tab w:val="left" w:pos="1470"/>
              </w:tabs>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lang w:val="en-US" w:eastAsia="zh-CN"/>
              </w:rPr>
              <w:t xml:space="preserve">                      </w:t>
            </w:r>
          </w:p>
        </w:tc>
        <w:tc>
          <w:tcPr>
            <w:tcW w:w="3572" w:type="dxa"/>
            <w:gridSpan w:val="3"/>
            <w:vAlign w:val="top"/>
          </w:tcPr>
          <w:p>
            <w:pPr>
              <w:pStyle w:val="2"/>
              <w:rPr>
                <w:rFonts w:hint="eastAsia"/>
                <w:sz w:val="24"/>
                <w:szCs w:val="24"/>
                <w:lang w:val="en-US" w:eastAsia="zh-CN"/>
              </w:rPr>
            </w:pPr>
            <w:r>
              <w:rPr>
                <w:rFonts w:hint="eastAsia"/>
                <w:sz w:val="24"/>
                <w:szCs w:val="24"/>
                <w:lang w:val="en-US" w:eastAsia="zh-CN"/>
              </w:rPr>
              <w:t xml:space="preserve">儋州市保障性住房建设管理服务中心审核意见  </w:t>
            </w:r>
          </w:p>
          <w:p>
            <w:pPr>
              <w:pStyle w:val="2"/>
              <w:rPr>
                <w:rFonts w:hint="eastAsia"/>
                <w:sz w:val="24"/>
                <w:szCs w:val="24"/>
                <w:lang w:val="en-US" w:eastAsia="zh-CN"/>
              </w:rPr>
            </w:pPr>
          </w:p>
          <w:p>
            <w:pPr>
              <w:tabs>
                <w:tab w:val="left" w:pos="1470"/>
              </w:tabs>
              <w:jc w:val="center"/>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 xml:space="preserve">             </w:t>
            </w:r>
          </w:p>
          <w:p>
            <w:pPr>
              <w:tabs>
                <w:tab w:val="left" w:pos="1470"/>
              </w:tabs>
              <w:jc w:val="both"/>
              <w:rPr>
                <w:rFonts w:hint="eastAsia" w:ascii="宋体" w:hAnsi="宋体" w:eastAsia="宋体" w:cs="宋体"/>
                <w:color w:val="auto"/>
                <w:sz w:val="24"/>
                <w:szCs w:val="24"/>
                <w:lang w:val="en-US" w:eastAsia="zh-CN"/>
              </w:rPr>
            </w:pPr>
          </w:p>
          <w:p>
            <w:pPr>
              <w:tabs>
                <w:tab w:val="left" w:pos="1470"/>
              </w:tabs>
              <w:jc w:val="center"/>
              <w:rPr>
                <w:rFonts w:hint="eastAsia" w:ascii="宋体" w:hAnsi="宋体" w:eastAsia="宋体" w:cs="宋体"/>
                <w:color w:val="auto"/>
                <w:sz w:val="24"/>
                <w:szCs w:val="24"/>
                <w:lang w:val="en-US" w:eastAsia="zh-CN"/>
              </w:rPr>
            </w:pPr>
          </w:p>
          <w:p>
            <w:pPr>
              <w:pStyle w:val="2"/>
              <w:rPr>
                <w:rFonts w:hint="eastAsia" w:ascii="宋体" w:hAnsi="宋体" w:eastAsia="宋体" w:cs="宋体"/>
                <w:color w:val="auto"/>
                <w:sz w:val="24"/>
                <w:szCs w:val="24"/>
                <w:lang w:val="en-US" w:eastAsia="zh-CN"/>
              </w:rPr>
            </w:pPr>
          </w:p>
          <w:p>
            <w:pPr>
              <w:pStyle w:val="2"/>
              <w:rPr>
                <w:rFonts w:hint="eastAsia" w:ascii="宋体" w:hAnsi="宋体" w:eastAsia="宋体" w:cs="宋体"/>
                <w:color w:val="auto"/>
                <w:sz w:val="24"/>
                <w:szCs w:val="24"/>
                <w:lang w:val="en-US" w:eastAsia="zh-CN"/>
              </w:rPr>
            </w:pPr>
          </w:p>
          <w:p>
            <w:pPr>
              <w:pStyle w:val="2"/>
              <w:rPr>
                <w:rFonts w:hint="eastAsia" w:hAnsi="宋体" w:cs="宋体"/>
                <w:color w:val="auto"/>
                <w:sz w:val="24"/>
                <w:szCs w:val="24"/>
                <w:lang w:val="en-US" w:eastAsia="zh-CN"/>
              </w:rPr>
            </w:pPr>
            <w:r>
              <w:rPr>
                <w:rFonts w:hint="eastAsia" w:hAnsi="宋体" w:cs="宋体"/>
                <w:color w:val="auto"/>
                <w:sz w:val="24"/>
                <w:szCs w:val="24"/>
                <w:lang w:val="en-US" w:eastAsia="zh-CN"/>
              </w:rPr>
              <w:t xml:space="preserve">             签名：</w:t>
            </w:r>
          </w:p>
          <w:p>
            <w:pPr>
              <w:tabs>
                <w:tab w:val="left" w:pos="1470"/>
              </w:tabs>
              <w:rPr>
                <w:rFonts w:hint="eastAsia" w:ascii="宋体" w:hAnsi="宋体" w:eastAsia="宋体" w:cs="宋体"/>
                <w:color w:val="auto"/>
                <w:sz w:val="24"/>
                <w:szCs w:val="24"/>
                <w:lang w:val="en-US" w:eastAsia="zh-CN"/>
              </w:rPr>
            </w:pPr>
            <w:r>
              <w:rPr>
                <w:rFonts w:hint="eastAsia" w:hAnsi="宋体" w:cs="宋体"/>
                <w:color w:val="auto"/>
                <w:sz w:val="24"/>
                <w:szCs w:val="24"/>
                <w:lang w:val="en-US" w:eastAsia="zh-CN"/>
              </w:rPr>
              <w:t xml:space="preserve">         年      月      日</w:t>
            </w:r>
          </w:p>
        </w:tc>
        <w:tc>
          <w:tcPr>
            <w:tcW w:w="3572" w:type="dxa"/>
            <w:gridSpan w:val="2"/>
            <w:vAlign w:val="top"/>
          </w:tcPr>
          <w:p>
            <w:pPr>
              <w:pStyle w:val="2"/>
              <w:rPr>
                <w:rFonts w:hint="eastAsia"/>
                <w:lang w:val="en-US" w:eastAsia="zh-CN"/>
              </w:rPr>
            </w:pPr>
            <w:r>
              <w:rPr>
                <w:rFonts w:hint="eastAsia"/>
                <w:lang w:val="en-US" w:eastAsia="zh-CN"/>
              </w:rPr>
              <w:t xml:space="preserve">儋州市保障性住房建设管理服务中心审批意见  </w:t>
            </w:r>
          </w:p>
          <w:p>
            <w:pPr>
              <w:pStyle w:val="2"/>
              <w:rPr>
                <w:rFonts w:hint="eastAsia"/>
                <w:lang w:val="en-US" w:eastAsia="zh-CN"/>
              </w:rPr>
            </w:pPr>
          </w:p>
          <w:p>
            <w:pPr>
              <w:tabs>
                <w:tab w:val="left" w:pos="1470"/>
              </w:tabs>
              <w:jc w:val="center"/>
              <w:rPr>
                <w:rFonts w:hint="eastAsia"/>
                <w:lang w:val="en-US" w:eastAsia="zh-CN"/>
              </w:rPr>
            </w:pPr>
            <w:r>
              <w:rPr>
                <w:rFonts w:hint="eastAsia"/>
                <w:lang w:val="en-US" w:eastAsia="zh-CN"/>
              </w:rPr>
              <w:t xml:space="preserve">             </w:t>
            </w:r>
          </w:p>
          <w:p>
            <w:pPr>
              <w:pStyle w:val="2"/>
              <w:rPr>
                <w:rFonts w:hint="eastAsia"/>
                <w:lang w:val="en-US" w:eastAsia="zh-CN"/>
              </w:rPr>
            </w:pPr>
            <w:r>
              <w:rPr>
                <w:rFonts w:hint="eastAsia"/>
                <w:lang w:val="en-US" w:eastAsia="zh-CN"/>
              </w:rPr>
              <w:t xml:space="preserve"> </w:t>
            </w:r>
          </w:p>
          <w:p>
            <w:pPr>
              <w:pStyle w:val="2"/>
              <w:rPr>
                <w:rFonts w:hint="eastAsia"/>
                <w:lang w:val="en-US" w:eastAsia="zh-CN"/>
              </w:rPr>
            </w:pPr>
            <w:r>
              <w:rPr>
                <w:rFonts w:hint="eastAsia"/>
                <w:lang w:val="en-US" w:eastAsia="zh-CN"/>
              </w:rPr>
              <w:t>负责人签名：</w:t>
            </w:r>
          </w:p>
          <w:p>
            <w:pPr>
              <w:pStyle w:val="2"/>
              <w:rPr>
                <w:rFonts w:hint="eastAsia"/>
                <w:lang w:val="en-US" w:eastAsia="zh-CN"/>
              </w:rPr>
            </w:pPr>
            <w:bookmarkStart w:id="0" w:name="_GoBack"/>
            <w:bookmarkEnd w:id="0"/>
          </w:p>
          <w:p>
            <w:pPr>
              <w:pStyle w:val="2"/>
              <w:rPr>
                <w:rFonts w:hint="eastAsia"/>
                <w:lang w:val="en-US" w:eastAsia="zh-CN"/>
              </w:rPr>
            </w:pPr>
            <w:r>
              <w:rPr>
                <w:rFonts w:hint="eastAsia"/>
                <w:lang w:val="en-US" w:eastAsia="zh-CN"/>
              </w:rPr>
              <w:t xml:space="preserve">             单位盖章</w:t>
            </w:r>
          </w:p>
          <w:p>
            <w:pPr>
              <w:pStyle w:val="2"/>
              <w:rPr>
                <w:rFonts w:hint="eastAsia"/>
                <w:lang w:val="en-US" w:eastAsia="zh-CN"/>
              </w:rPr>
            </w:pPr>
            <w:r>
              <w:rPr>
                <w:rFonts w:hint="eastAsia"/>
                <w:lang w:val="en-US" w:eastAsia="zh-CN"/>
              </w:rPr>
              <w:t xml:space="preserve">         年      月      日</w:t>
            </w:r>
          </w:p>
        </w:tc>
      </w:tr>
    </w:tbl>
    <w:p>
      <w:pPr>
        <w:keepNext w:val="0"/>
        <w:keepLines w:val="0"/>
        <w:pageBreakBefore w:val="0"/>
        <w:widowControl w:val="0"/>
        <w:tabs>
          <w:tab w:val="left" w:pos="1470"/>
        </w:tabs>
        <w:kinsoku/>
        <w:wordWrap/>
        <w:overflowPunct/>
        <w:topLinePunct w:val="0"/>
        <w:autoSpaceDE/>
        <w:autoSpaceDN/>
        <w:bidi w:val="0"/>
        <w:adjustRightInd/>
        <w:snapToGrid/>
        <w:spacing w:line="400" w:lineRule="exact"/>
        <w:jc w:val="center"/>
        <w:textAlignment w:val="auto"/>
        <w:rPr>
          <w:rFonts w:hint="eastAsia" w:ascii="方正小标宋简体" w:hAnsi="方正小标宋简体" w:eastAsia="方正小标宋简体" w:cs="方正小标宋简体"/>
          <w:b w:val="0"/>
          <w:bCs/>
          <w:color w:val="auto"/>
          <w:sz w:val="30"/>
          <w:szCs w:val="30"/>
          <w:lang w:eastAsia="zh-CN"/>
        </w:rPr>
      </w:pPr>
    </w:p>
    <w:p>
      <w:pPr>
        <w:keepNext w:val="0"/>
        <w:keepLines w:val="0"/>
        <w:pageBreakBefore w:val="0"/>
        <w:widowControl w:val="0"/>
        <w:tabs>
          <w:tab w:val="left" w:pos="1470"/>
        </w:tabs>
        <w:kinsoku/>
        <w:wordWrap/>
        <w:overflowPunct/>
        <w:topLinePunct w:val="0"/>
        <w:autoSpaceDE/>
        <w:autoSpaceDN/>
        <w:bidi w:val="0"/>
        <w:adjustRightInd/>
        <w:snapToGrid/>
        <w:spacing w:line="400" w:lineRule="exact"/>
        <w:jc w:val="center"/>
        <w:textAlignment w:val="auto"/>
        <w:rPr>
          <w:rFonts w:hint="eastAsia" w:ascii="方正小标宋简体" w:hAnsi="方正小标宋简体" w:eastAsia="方正小标宋简体" w:cs="方正小标宋简体"/>
          <w:b w:val="0"/>
          <w:bCs/>
          <w:color w:val="auto"/>
          <w:sz w:val="30"/>
          <w:szCs w:val="30"/>
          <w:lang w:eastAsia="zh-CN"/>
        </w:rPr>
      </w:pPr>
    </w:p>
    <w:p>
      <w:pPr>
        <w:keepNext w:val="0"/>
        <w:keepLines w:val="0"/>
        <w:pageBreakBefore w:val="0"/>
        <w:widowControl w:val="0"/>
        <w:tabs>
          <w:tab w:val="left" w:pos="1470"/>
        </w:tabs>
        <w:kinsoku/>
        <w:wordWrap/>
        <w:overflowPunct/>
        <w:topLinePunct w:val="0"/>
        <w:autoSpaceDE/>
        <w:autoSpaceDN/>
        <w:bidi w:val="0"/>
        <w:adjustRightInd/>
        <w:snapToGrid/>
        <w:spacing w:line="400" w:lineRule="exact"/>
        <w:jc w:val="center"/>
        <w:textAlignment w:val="auto"/>
        <w:rPr>
          <w:rFonts w:hint="eastAsia" w:ascii="方正小标宋简体" w:hAnsi="方正小标宋简体" w:eastAsia="方正小标宋简体" w:cs="方正小标宋简体"/>
          <w:b w:val="0"/>
          <w:bCs/>
          <w:color w:val="auto"/>
          <w:sz w:val="30"/>
          <w:szCs w:val="30"/>
          <w:lang w:eastAsia="zh-CN"/>
        </w:rPr>
      </w:pPr>
    </w:p>
    <w:p>
      <w:pPr>
        <w:keepNext w:val="0"/>
        <w:keepLines w:val="0"/>
        <w:pageBreakBefore w:val="0"/>
        <w:widowControl w:val="0"/>
        <w:tabs>
          <w:tab w:val="left" w:pos="1470"/>
        </w:tabs>
        <w:kinsoku/>
        <w:wordWrap/>
        <w:overflowPunct/>
        <w:topLinePunct w:val="0"/>
        <w:autoSpaceDE/>
        <w:autoSpaceDN/>
        <w:bidi w:val="0"/>
        <w:adjustRightInd/>
        <w:snapToGrid/>
        <w:spacing w:line="400" w:lineRule="exact"/>
        <w:jc w:val="center"/>
        <w:textAlignment w:val="auto"/>
        <w:rPr>
          <w:rFonts w:hint="eastAsia" w:ascii="方正小标宋简体" w:hAnsi="方正小标宋简体" w:eastAsia="方正小标宋简体" w:cs="方正小标宋简体"/>
          <w:b w:val="0"/>
          <w:bCs/>
          <w:color w:val="auto"/>
          <w:sz w:val="30"/>
          <w:szCs w:val="30"/>
          <w:lang w:val="en-US" w:eastAsia="zh-CN"/>
        </w:rPr>
      </w:pPr>
      <w:r>
        <w:rPr>
          <w:rFonts w:hint="eastAsia" w:ascii="方正小标宋简体" w:hAnsi="方正小标宋简体" w:eastAsia="方正小标宋简体" w:cs="方正小标宋简体"/>
          <w:b w:val="0"/>
          <w:bCs/>
          <w:color w:val="auto"/>
          <w:sz w:val="30"/>
          <w:szCs w:val="30"/>
          <w:lang w:eastAsia="zh-CN"/>
        </w:rPr>
        <w:t>申请须知</w:t>
      </w:r>
    </w:p>
    <w:p>
      <w:pPr>
        <w:pStyle w:val="12"/>
        <w:keepNext w:val="0"/>
        <w:keepLines w:val="0"/>
        <w:pageBreakBefore w:val="0"/>
        <w:widowControl w:val="0"/>
        <w:numPr>
          <w:ilvl w:val="0"/>
          <w:numId w:val="0"/>
        </w:numPr>
        <w:tabs>
          <w:tab w:val="left" w:pos="1470"/>
        </w:tabs>
        <w:kinsoku/>
        <w:wordWrap/>
        <w:overflowPunct/>
        <w:topLinePunct w:val="0"/>
        <w:autoSpaceDE/>
        <w:autoSpaceDN/>
        <w:bidi w:val="0"/>
        <w:adjustRightInd/>
        <w:snapToGrid/>
        <w:spacing w:line="246" w:lineRule="exact"/>
        <w:ind w:right="0" w:rightChars="0" w:firstLine="422" w:firstLineChars="200"/>
        <w:jc w:val="left"/>
        <w:textAlignment w:val="auto"/>
        <w:outlineLvl w:val="9"/>
        <w:rPr>
          <w:rFonts w:hint="eastAsia" w:ascii="黑体" w:hAnsi="黑体" w:eastAsia="黑体" w:cs="黑体"/>
          <w:b/>
          <w:bCs/>
          <w:color w:val="auto"/>
          <w:sz w:val="21"/>
          <w:szCs w:val="21"/>
          <w:lang w:val="en-US" w:eastAsia="zh-CN"/>
        </w:rPr>
      </w:pPr>
      <w:r>
        <w:rPr>
          <w:rFonts w:hint="eastAsia" w:ascii="黑体" w:hAnsi="黑体" w:eastAsia="黑体" w:cs="黑体"/>
          <w:b/>
          <w:bCs/>
          <w:color w:val="auto"/>
          <w:sz w:val="21"/>
          <w:szCs w:val="21"/>
          <w:lang w:val="en-US" w:eastAsia="zh-CN"/>
        </w:rPr>
        <w:t>一、填表说明</w:t>
      </w:r>
    </w:p>
    <w:p>
      <w:pPr>
        <w:pStyle w:val="12"/>
        <w:keepNext w:val="0"/>
        <w:keepLines w:val="0"/>
        <w:pageBreakBefore w:val="0"/>
        <w:widowControl w:val="0"/>
        <w:numPr>
          <w:ilvl w:val="0"/>
          <w:numId w:val="0"/>
        </w:numPr>
        <w:tabs>
          <w:tab w:val="left" w:pos="1470"/>
        </w:tabs>
        <w:kinsoku/>
        <w:wordWrap/>
        <w:overflowPunct/>
        <w:topLinePunct w:val="0"/>
        <w:autoSpaceDE/>
        <w:autoSpaceDN/>
        <w:bidi w:val="0"/>
        <w:adjustRightInd/>
        <w:snapToGrid/>
        <w:spacing w:line="246" w:lineRule="exact"/>
        <w:ind w:right="0" w:rightChars="0" w:firstLine="420" w:firstLineChars="200"/>
        <w:jc w:val="left"/>
        <w:textAlignment w:val="auto"/>
        <w:outlineLvl w:val="9"/>
        <w:rPr>
          <w:rStyle w:val="10"/>
          <w:rFonts w:hint="eastAsia" w:ascii="宋体" w:hAnsi="宋体" w:eastAsia="宋体" w:cs="宋体"/>
          <w:b w:val="0"/>
          <w:bCs w:val="0"/>
          <w:color w:val="auto"/>
          <w:sz w:val="21"/>
          <w:szCs w:val="21"/>
          <w:lang w:val="en-US" w:eastAsia="zh-CN"/>
        </w:rPr>
      </w:pPr>
      <w:r>
        <w:rPr>
          <w:rStyle w:val="10"/>
          <w:rFonts w:hint="eastAsia" w:ascii="宋体" w:hAnsi="宋体" w:eastAsia="宋体" w:cs="宋体"/>
          <w:b w:val="0"/>
          <w:bCs w:val="0"/>
          <w:color w:val="auto"/>
          <w:sz w:val="21"/>
          <w:szCs w:val="21"/>
          <w:lang w:val="en-US" w:eastAsia="zh-CN"/>
        </w:rPr>
        <w:t>1．申请人填表前请认真阅读《申请须知》，并按说明要求如实填写。</w:t>
      </w:r>
    </w:p>
    <w:p>
      <w:pPr>
        <w:pStyle w:val="12"/>
        <w:keepNext w:val="0"/>
        <w:keepLines w:val="0"/>
        <w:pageBreakBefore w:val="0"/>
        <w:widowControl w:val="0"/>
        <w:numPr>
          <w:ilvl w:val="0"/>
          <w:numId w:val="0"/>
        </w:numPr>
        <w:tabs>
          <w:tab w:val="left" w:pos="1470"/>
        </w:tabs>
        <w:kinsoku/>
        <w:wordWrap/>
        <w:overflowPunct/>
        <w:topLinePunct w:val="0"/>
        <w:autoSpaceDE/>
        <w:autoSpaceDN/>
        <w:bidi w:val="0"/>
        <w:adjustRightInd/>
        <w:snapToGrid/>
        <w:spacing w:line="246" w:lineRule="exact"/>
        <w:ind w:right="0" w:rightChars="0" w:firstLine="420" w:firstLineChars="200"/>
        <w:jc w:val="left"/>
        <w:textAlignment w:val="auto"/>
        <w:outlineLvl w:val="9"/>
        <w:rPr>
          <w:rStyle w:val="10"/>
          <w:rFonts w:hint="eastAsia" w:ascii="宋体" w:hAnsi="宋体" w:eastAsia="宋体" w:cs="宋体"/>
          <w:b w:val="0"/>
          <w:bCs w:val="0"/>
          <w:color w:val="auto"/>
          <w:sz w:val="21"/>
          <w:szCs w:val="21"/>
          <w:lang w:val="en-US" w:eastAsia="zh-CN"/>
        </w:rPr>
      </w:pPr>
      <w:r>
        <w:rPr>
          <w:rStyle w:val="10"/>
          <w:rFonts w:hint="eastAsia" w:ascii="宋体" w:hAnsi="宋体" w:eastAsia="宋体" w:cs="宋体"/>
          <w:b w:val="0"/>
          <w:bCs w:val="0"/>
          <w:color w:val="auto"/>
          <w:sz w:val="21"/>
          <w:szCs w:val="21"/>
          <w:lang w:val="en-US" w:eastAsia="zh-CN"/>
        </w:rPr>
        <w:t>2．申请人填写申请表时请一律使用黑色钢笔或炭素笔，涂改处须按手印认证。</w:t>
      </w:r>
    </w:p>
    <w:p>
      <w:pPr>
        <w:pStyle w:val="12"/>
        <w:keepNext w:val="0"/>
        <w:keepLines w:val="0"/>
        <w:pageBreakBefore w:val="0"/>
        <w:widowControl w:val="0"/>
        <w:numPr>
          <w:ilvl w:val="0"/>
          <w:numId w:val="0"/>
        </w:numPr>
        <w:tabs>
          <w:tab w:val="left" w:pos="1470"/>
        </w:tabs>
        <w:kinsoku/>
        <w:wordWrap/>
        <w:overflowPunct/>
        <w:topLinePunct w:val="0"/>
        <w:autoSpaceDE/>
        <w:autoSpaceDN/>
        <w:bidi w:val="0"/>
        <w:adjustRightInd/>
        <w:snapToGrid/>
        <w:spacing w:line="246" w:lineRule="exact"/>
        <w:ind w:right="0" w:rightChars="0" w:firstLine="420" w:firstLineChars="200"/>
        <w:jc w:val="left"/>
        <w:textAlignment w:val="auto"/>
        <w:outlineLvl w:val="9"/>
        <w:rPr>
          <w:rStyle w:val="10"/>
          <w:rFonts w:hint="eastAsia" w:ascii="宋体" w:hAnsi="宋体" w:eastAsia="宋体" w:cs="宋体"/>
          <w:b w:val="0"/>
          <w:bCs w:val="0"/>
          <w:color w:val="auto"/>
          <w:sz w:val="21"/>
          <w:szCs w:val="21"/>
          <w:lang w:val="en-US" w:eastAsia="zh-CN"/>
        </w:rPr>
      </w:pPr>
      <w:r>
        <w:rPr>
          <w:rStyle w:val="10"/>
          <w:rFonts w:hint="eastAsia" w:ascii="宋体" w:hAnsi="宋体" w:eastAsia="宋体" w:cs="宋体"/>
          <w:b w:val="0"/>
          <w:bCs w:val="0"/>
          <w:color w:val="auto"/>
          <w:sz w:val="21"/>
          <w:szCs w:val="21"/>
          <w:lang w:val="en-US" w:eastAsia="zh-CN"/>
        </w:rPr>
        <w:t>3．申请人及家庭成员应符合申请条件，并提供相关证明材料。</w:t>
      </w:r>
    </w:p>
    <w:p>
      <w:pPr>
        <w:pStyle w:val="12"/>
        <w:keepNext w:val="0"/>
        <w:keepLines w:val="0"/>
        <w:pageBreakBefore w:val="0"/>
        <w:widowControl w:val="0"/>
        <w:numPr>
          <w:ilvl w:val="0"/>
          <w:numId w:val="0"/>
        </w:numPr>
        <w:tabs>
          <w:tab w:val="left" w:pos="1470"/>
        </w:tabs>
        <w:kinsoku/>
        <w:wordWrap/>
        <w:overflowPunct/>
        <w:topLinePunct w:val="0"/>
        <w:autoSpaceDE/>
        <w:autoSpaceDN/>
        <w:bidi w:val="0"/>
        <w:adjustRightInd/>
        <w:snapToGrid/>
        <w:spacing w:line="246" w:lineRule="exact"/>
        <w:ind w:right="0" w:rightChars="0" w:firstLine="420" w:firstLineChars="200"/>
        <w:jc w:val="left"/>
        <w:textAlignment w:val="auto"/>
        <w:outlineLvl w:val="9"/>
        <w:rPr>
          <w:rStyle w:val="10"/>
          <w:rFonts w:hint="eastAsia" w:ascii="宋体" w:hAnsi="宋体" w:eastAsia="宋体" w:cs="宋体"/>
          <w:b w:val="0"/>
          <w:bCs w:val="0"/>
          <w:color w:val="auto"/>
          <w:sz w:val="21"/>
          <w:szCs w:val="21"/>
          <w:lang w:val="en-US" w:eastAsia="zh-CN"/>
        </w:rPr>
      </w:pPr>
      <w:r>
        <w:rPr>
          <w:rStyle w:val="10"/>
          <w:rFonts w:hint="eastAsia" w:ascii="宋体" w:hAnsi="宋体" w:eastAsia="宋体" w:cs="宋体"/>
          <w:b w:val="0"/>
          <w:bCs w:val="0"/>
          <w:color w:val="auto"/>
          <w:sz w:val="21"/>
          <w:szCs w:val="21"/>
          <w:lang w:val="en-US" w:eastAsia="zh-CN"/>
        </w:rPr>
        <w:t>4．表格填写注意事项：</w:t>
      </w:r>
    </w:p>
    <w:p>
      <w:pPr>
        <w:pStyle w:val="12"/>
        <w:keepNext w:val="0"/>
        <w:keepLines w:val="0"/>
        <w:pageBreakBefore w:val="0"/>
        <w:widowControl w:val="0"/>
        <w:numPr>
          <w:ilvl w:val="0"/>
          <w:numId w:val="0"/>
        </w:numPr>
        <w:tabs>
          <w:tab w:val="left" w:pos="1470"/>
        </w:tabs>
        <w:kinsoku/>
        <w:wordWrap/>
        <w:overflowPunct/>
        <w:topLinePunct w:val="0"/>
        <w:autoSpaceDE/>
        <w:autoSpaceDN/>
        <w:bidi w:val="0"/>
        <w:adjustRightInd/>
        <w:snapToGrid/>
        <w:spacing w:line="246" w:lineRule="exact"/>
        <w:ind w:right="0" w:rightChars="0" w:firstLine="420" w:firstLineChars="200"/>
        <w:jc w:val="left"/>
        <w:textAlignment w:val="auto"/>
        <w:outlineLvl w:val="9"/>
        <w:rPr>
          <w:rStyle w:val="10"/>
          <w:rFonts w:hint="eastAsia" w:asciiTheme="majorEastAsia" w:hAnsiTheme="majorEastAsia" w:eastAsiaTheme="majorEastAsia" w:cstheme="majorEastAsia"/>
          <w:b w:val="0"/>
          <w:bCs w:val="0"/>
          <w:color w:val="auto"/>
          <w:sz w:val="21"/>
          <w:szCs w:val="21"/>
          <w:lang w:val="en-US" w:eastAsia="zh-CN"/>
        </w:rPr>
      </w:pPr>
      <w:r>
        <w:rPr>
          <w:rStyle w:val="10"/>
          <w:rFonts w:hint="eastAsia" w:asciiTheme="majorEastAsia" w:hAnsiTheme="majorEastAsia" w:eastAsiaTheme="majorEastAsia" w:cstheme="majorEastAsia"/>
          <w:b w:val="0"/>
          <w:bCs w:val="0"/>
          <w:color w:val="auto"/>
          <w:sz w:val="21"/>
          <w:szCs w:val="21"/>
          <w:lang w:val="en-US" w:eastAsia="zh-CN"/>
        </w:rPr>
        <w:t>①家庭成员：含本人、配偶和未成年子女。</w:t>
      </w:r>
    </w:p>
    <w:p>
      <w:pPr>
        <w:pStyle w:val="12"/>
        <w:keepNext w:val="0"/>
        <w:keepLines w:val="0"/>
        <w:pageBreakBefore w:val="0"/>
        <w:widowControl w:val="0"/>
        <w:numPr>
          <w:ilvl w:val="0"/>
          <w:numId w:val="0"/>
        </w:numPr>
        <w:tabs>
          <w:tab w:val="left" w:pos="1470"/>
        </w:tabs>
        <w:kinsoku/>
        <w:wordWrap/>
        <w:overflowPunct/>
        <w:topLinePunct w:val="0"/>
        <w:autoSpaceDE/>
        <w:autoSpaceDN/>
        <w:bidi w:val="0"/>
        <w:adjustRightInd/>
        <w:snapToGrid/>
        <w:spacing w:line="246" w:lineRule="exact"/>
        <w:ind w:right="0" w:rightChars="0" w:firstLine="420" w:firstLineChars="200"/>
        <w:jc w:val="left"/>
        <w:textAlignment w:val="auto"/>
        <w:outlineLvl w:val="9"/>
        <w:rPr>
          <w:rStyle w:val="10"/>
          <w:rFonts w:hint="eastAsia" w:asciiTheme="majorEastAsia" w:hAnsiTheme="majorEastAsia" w:eastAsiaTheme="majorEastAsia" w:cstheme="majorEastAsia"/>
          <w:b w:val="0"/>
          <w:bCs w:val="0"/>
          <w:color w:val="auto"/>
          <w:sz w:val="21"/>
          <w:szCs w:val="21"/>
          <w:lang w:val="en-US" w:eastAsia="zh-CN"/>
        </w:rPr>
      </w:pPr>
      <w:r>
        <w:rPr>
          <w:rStyle w:val="10"/>
          <w:rFonts w:hint="eastAsia" w:asciiTheme="majorEastAsia" w:hAnsiTheme="majorEastAsia" w:eastAsiaTheme="majorEastAsia" w:cstheme="majorEastAsia"/>
          <w:b w:val="0"/>
          <w:bCs w:val="0"/>
          <w:color w:val="auto"/>
          <w:sz w:val="21"/>
          <w:szCs w:val="21"/>
          <w:lang w:val="en-US" w:eastAsia="zh-CN"/>
        </w:rPr>
        <w:t>②已购买政策性住房的不具备购房条件。</w:t>
      </w:r>
    </w:p>
    <w:p>
      <w:pPr>
        <w:pStyle w:val="12"/>
        <w:keepNext w:val="0"/>
        <w:keepLines w:val="0"/>
        <w:pageBreakBefore w:val="0"/>
        <w:widowControl w:val="0"/>
        <w:numPr>
          <w:ilvl w:val="0"/>
          <w:numId w:val="0"/>
        </w:numPr>
        <w:tabs>
          <w:tab w:val="left" w:pos="1470"/>
        </w:tabs>
        <w:kinsoku/>
        <w:wordWrap/>
        <w:overflowPunct/>
        <w:topLinePunct w:val="0"/>
        <w:autoSpaceDE/>
        <w:autoSpaceDN/>
        <w:bidi w:val="0"/>
        <w:adjustRightInd/>
        <w:snapToGrid/>
        <w:spacing w:line="246" w:lineRule="exact"/>
        <w:ind w:right="0" w:rightChars="0" w:firstLine="420" w:firstLineChars="200"/>
        <w:jc w:val="left"/>
        <w:textAlignment w:val="auto"/>
        <w:outlineLvl w:val="9"/>
        <w:rPr>
          <w:rStyle w:val="10"/>
          <w:rFonts w:hint="eastAsia" w:asciiTheme="majorEastAsia" w:hAnsiTheme="majorEastAsia" w:eastAsiaTheme="majorEastAsia" w:cstheme="majorEastAsia"/>
          <w:b w:val="0"/>
          <w:bCs w:val="0"/>
          <w:color w:val="auto"/>
          <w:sz w:val="21"/>
          <w:szCs w:val="21"/>
          <w:lang w:val="en-US" w:eastAsia="zh-CN"/>
        </w:rPr>
      </w:pPr>
      <w:r>
        <w:rPr>
          <w:rStyle w:val="10"/>
          <w:rFonts w:hint="eastAsia" w:asciiTheme="majorEastAsia" w:hAnsiTheme="majorEastAsia" w:eastAsiaTheme="majorEastAsia" w:cstheme="majorEastAsia"/>
          <w:b w:val="0"/>
          <w:bCs w:val="0"/>
          <w:color w:val="auto"/>
          <w:sz w:val="21"/>
          <w:szCs w:val="21"/>
          <w:lang w:val="en-US" w:eastAsia="zh-CN"/>
        </w:rPr>
        <w:t>③表中需填写的各项数字均为阿拉伯数字。</w:t>
      </w:r>
    </w:p>
    <w:p>
      <w:pPr>
        <w:pStyle w:val="12"/>
        <w:keepNext w:val="0"/>
        <w:keepLines w:val="0"/>
        <w:pageBreakBefore w:val="0"/>
        <w:widowControl w:val="0"/>
        <w:numPr>
          <w:ilvl w:val="0"/>
          <w:numId w:val="0"/>
        </w:numPr>
        <w:tabs>
          <w:tab w:val="left" w:pos="1470"/>
        </w:tabs>
        <w:kinsoku/>
        <w:wordWrap/>
        <w:overflowPunct/>
        <w:topLinePunct w:val="0"/>
        <w:autoSpaceDE/>
        <w:autoSpaceDN/>
        <w:bidi w:val="0"/>
        <w:adjustRightInd/>
        <w:snapToGrid/>
        <w:spacing w:line="246" w:lineRule="exact"/>
        <w:ind w:right="0" w:rightChars="0" w:firstLine="420" w:firstLineChars="200"/>
        <w:jc w:val="left"/>
        <w:textAlignment w:val="auto"/>
        <w:outlineLvl w:val="9"/>
        <w:rPr>
          <w:rStyle w:val="10"/>
          <w:rFonts w:hint="eastAsia" w:asciiTheme="majorEastAsia" w:hAnsiTheme="majorEastAsia" w:eastAsiaTheme="majorEastAsia" w:cstheme="majorEastAsia"/>
          <w:b w:val="0"/>
          <w:bCs w:val="0"/>
          <w:color w:val="auto"/>
          <w:sz w:val="21"/>
          <w:szCs w:val="21"/>
          <w:lang w:val="en-US" w:eastAsia="zh-CN"/>
        </w:rPr>
      </w:pPr>
      <w:r>
        <w:rPr>
          <w:rStyle w:val="10"/>
          <w:rFonts w:hint="eastAsia" w:asciiTheme="majorEastAsia" w:hAnsiTheme="majorEastAsia" w:eastAsiaTheme="majorEastAsia" w:cstheme="majorEastAsia"/>
          <w:b w:val="0"/>
          <w:bCs w:val="0"/>
          <w:color w:val="auto"/>
          <w:sz w:val="21"/>
          <w:szCs w:val="21"/>
          <w:lang w:val="en-US" w:eastAsia="zh-CN"/>
        </w:rPr>
        <w:t>④婚姻证明文件所指结婚证、离婚证、法院调解书或判决书等。</w:t>
      </w:r>
    </w:p>
    <w:p>
      <w:pPr>
        <w:pStyle w:val="12"/>
        <w:keepNext w:val="0"/>
        <w:keepLines w:val="0"/>
        <w:pageBreakBefore w:val="0"/>
        <w:widowControl w:val="0"/>
        <w:numPr>
          <w:ilvl w:val="0"/>
          <w:numId w:val="0"/>
        </w:numPr>
        <w:tabs>
          <w:tab w:val="left" w:pos="1470"/>
        </w:tabs>
        <w:kinsoku/>
        <w:wordWrap/>
        <w:overflowPunct/>
        <w:topLinePunct w:val="0"/>
        <w:autoSpaceDE/>
        <w:autoSpaceDN/>
        <w:bidi w:val="0"/>
        <w:adjustRightInd/>
        <w:snapToGrid/>
        <w:spacing w:line="246" w:lineRule="exact"/>
        <w:ind w:right="0" w:rightChars="0" w:firstLine="420" w:firstLineChars="200"/>
        <w:jc w:val="left"/>
        <w:textAlignment w:val="auto"/>
        <w:outlineLvl w:val="9"/>
        <w:rPr>
          <w:rStyle w:val="10"/>
          <w:rFonts w:hint="eastAsia" w:asciiTheme="majorEastAsia" w:hAnsiTheme="majorEastAsia" w:eastAsiaTheme="majorEastAsia" w:cstheme="majorEastAsia"/>
          <w:b w:val="0"/>
          <w:bCs w:val="0"/>
          <w:color w:val="auto"/>
          <w:sz w:val="21"/>
          <w:szCs w:val="21"/>
          <w:lang w:val="en-US" w:eastAsia="zh-CN"/>
        </w:rPr>
      </w:pPr>
      <w:r>
        <w:rPr>
          <w:rStyle w:val="10"/>
          <w:rFonts w:hint="eastAsia" w:asciiTheme="majorEastAsia" w:hAnsiTheme="majorEastAsia" w:eastAsiaTheme="majorEastAsia" w:cstheme="majorEastAsia"/>
          <w:b w:val="0"/>
          <w:bCs w:val="0"/>
          <w:color w:val="auto"/>
          <w:sz w:val="21"/>
          <w:szCs w:val="21"/>
          <w:lang w:val="en-US" w:eastAsia="zh-CN"/>
        </w:rPr>
        <w:t>⑤户籍所在地详细地址指户口本上的住址，现居住地详细地址须填写地址所在街、门牌号、住宅区名称、栋号、房号。</w:t>
      </w:r>
    </w:p>
    <w:p>
      <w:pPr>
        <w:pStyle w:val="12"/>
        <w:keepNext w:val="0"/>
        <w:keepLines w:val="0"/>
        <w:pageBreakBefore w:val="0"/>
        <w:widowControl w:val="0"/>
        <w:numPr>
          <w:ilvl w:val="0"/>
          <w:numId w:val="0"/>
        </w:numPr>
        <w:tabs>
          <w:tab w:val="left" w:pos="1470"/>
        </w:tabs>
        <w:kinsoku/>
        <w:wordWrap/>
        <w:overflowPunct/>
        <w:topLinePunct w:val="0"/>
        <w:autoSpaceDE/>
        <w:autoSpaceDN/>
        <w:bidi w:val="0"/>
        <w:adjustRightInd/>
        <w:snapToGrid/>
        <w:spacing w:line="246" w:lineRule="exact"/>
        <w:ind w:right="0" w:rightChars="0" w:firstLine="422" w:firstLineChars="200"/>
        <w:jc w:val="left"/>
        <w:textAlignment w:val="auto"/>
        <w:outlineLvl w:val="9"/>
        <w:rPr>
          <w:rFonts w:hint="eastAsia" w:ascii="黑体" w:hAnsi="黑体" w:eastAsia="黑体" w:cs="黑体"/>
          <w:b/>
          <w:bCs/>
          <w:color w:val="auto"/>
          <w:sz w:val="21"/>
          <w:szCs w:val="21"/>
        </w:rPr>
      </w:pPr>
      <w:r>
        <w:rPr>
          <w:rFonts w:hint="eastAsia" w:ascii="黑体" w:hAnsi="黑体" w:eastAsia="黑体" w:cs="黑体"/>
          <w:b/>
          <w:bCs/>
          <w:color w:val="auto"/>
          <w:sz w:val="21"/>
          <w:szCs w:val="21"/>
          <w:lang w:val="en-US" w:eastAsia="zh-CN"/>
        </w:rPr>
        <w:t>二</w:t>
      </w:r>
      <w:r>
        <w:rPr>
          <w:rFonts w:hint="eastAsia" w:ascii="黑体" w:hAnsi="黑体" w:eastAsia="黑体" w:cs="黑体"/>
          <w:b/>
          <w:bCs/>
          <w:color w:val="auto"/>
          <w:sz w:val="21"/>
          <w:szCs w:val="21"/>
          <w:lang w:eastAsia="zh-CN"/>
        </w:rPr>
        <w:t>、</w:t>
      </w:r>
      <w:r>
        <w:rPr>
          <w:rFonts w:hint="eastAsia" w:ascii="黑体" w:hAnsi="黑体" w:eastAsia="黑体" w:cs="黑体"/>
          <w:b/>
          <w:bCs/>
          <w:color w:val="auto"/>
          <w:sz w:val="21"/>
          <w:szCs w:val="21"/>
          <w:u w:val="none" w:color="auto"/>
          <w:shd w:val="clear" w:color="auto" w:fill="auto"/>
          <w:lang w:val="en-US" w:eastAsia="zh-CN"/>
        </w:rPr>
        <w:t>购房条件</w:t>
      </w:r>
    </w:p>
    <w:p>
      <w:pPr>
        <w:pStyle w:val="12"/>
        <w:keepNext w:val="0"/>
        <w:keepLines w:val="0"/>
        <w:pageBreakBefore w:val="0"/>
        <w:widowControl w:val="0"/>
        <w:numPr>
          <w:ilvl w:val="0"/>
          <w:numId w:val="0"/>
        </w:numPr>
        <w:tabs>
          <w:tab w:val="left" w:pos="1470"/>
        </w:tabs>
        <w:kinsoku/>
        <w:wordWrap/>
        <w:overflowPunct/>
        <w:topLinePunct w:val="0"/>
        <w:autoSpaceDE/>
        <w:autoSpaceDN/>
        <w:bidi w:val="0"/>
        <w:adjustRightInd/>
        <w:snapToGrid/>
        <w:spacing w:line="246" w:lineRule="exact"/>
        <w:ind w:right="0" w:rightChars="0" w:firstLine="420" w:firstLineChars="200"/>
        <w:jc w:val="left"/>
        <w:textAlignment w:val="auto"/>
        <w:outlineLvl w:val="9"/>
        <w:rPr>
          <w:rStyle w:val="10"/>
          <w:rFonts w:hint="eastAsia" w:asciiTheme="majorEastAsia" w:hAnsiTheme="majorEastAsia" w:eastAsiaTheme="majorEastAsia" w:cstheme="majorEastAsia"/>
          <w:b w:val="0"/>
          <w:bCs w:val="0"/>
          <w:color w:val="auto"/>
          <w:sz w:val="21"/>
          <w:szCs w:val="21"/>
          <w:lang w:val="en-US" w:eastAsia="zh-CN"/>
        </w:rPr>
      </w:pPr>
      <w:r>
        <w:rPr>
          <w:rStyle w:val="10"/>
          <w:rFonts w:hint="eastAsia" w:asciiTheme="majorEastAsia" w:hAnsiTheme="majorEastAsia" w:eastAsiaTheme="majorEastAsia" w:cstheme="majorEastAsia"/>
          <w:b w:val="0"/>
          <w:bCs w:val="0"/>
          <w:color w:val="auto"/>
          <w:sz w:val="21"/>
          <w:szCs w:val="21"/>
          <w:lang w:val="en-US" w:eastAsia="zh-CN"/>
        </w:rPr>
        <w:t>(一)本省户籍居民家庭或者引进人才同时符合以下条件的，可以申请购买一套安居房：</w:t>
      </w:r>
    </w:p>
    <w:p>
      <w:pPr>
        <w:pStyle w:val="12"/>
        <w:keepNext w:val="0"/>
        <w:keepLines w:val="0"/>
        <w:pageBreakBefore w:val="0"/>
        <w:widowControl w:val="0"/>
        <w:numPr>
          <w:ilvl w:val="0"/>
          <w:numId w:val="0"/>
        </w:numPr>
        <w:tabs>
          <w:tab w:val="left" w:pos="1470"/>
        </w:tabs>
        <w:kinsoku/>
        <w:wordWrap/>
        <w:overflowPunct/>
        <w:topLinePunct w:val="0"/>
        <w:autoSpaceDE/>
        <w:autoSpaceDN/>
        <w:bidi w:val="0"/>
        <w:adjustRightInd/>
        <w:snapToGrid/>
        <w:spacing w:line="246" w:lineRule="exact"/>
        <w:ind w:right="0" w:rightChars="0" w:firstLine="420" w:firstLineChars="200"/>
        <w:jc w:val="left"/>
        <w:textAlignment w:val="auto"/>
        <w:outlineLvl w:val="9"/>
        <w:rPr>
          <w:rStyle w:val="10"/>
          <w:rFonts w:hint="eastAsia" w:asciiTheme="majorEastAsia" w:hAnsiTheme="majorEastAsia" w:eastAsiaTheme="majorEastAsia" w:cstheme="majorEastAsia"/>
          <w:b w:val="0"/>
          <w:bCs w:val="0"/>
          <w:color w:val="auto"/>
          <w:sz w:val="21"/>
          <w:szCs w:val="21"/>
          <w:lang w:val="en-US" w:eastAsia="zh-CN"/>
        </w:rPr>
      </w:pPr>
      <w:r>
        <w:rPr>
          <w:rStyle w:val="10"/>
          <w:rFonts w:hint="eastAsia" w:asciiTheme="majorEastAsia" w:hAnsiTheme="majorEastAsia" w:eastAsiaTheme="majorEastAsia" w:cstheme="majorEastAsia"/>
          <w:b w:val="0"/>
          <w:bCs w:val="0"/>
          <w:color w:val="auto"/>
          <w:sz w:val="21"/>
          <w:szCs w:val="21"/>
          <w:lang w:val="en-US" w:eastAsia="zh-CN"/>
        </w:rPr>
        <w:t>1．在本省城镇无住房和无购房记录，或者家庭人均住房建筑面积低于所在我市上一年度城镇居民家庭人均住房建筑面积38平方米；</w:t>
      </w:r>
    </w:p>
    <w:p>
      <w:pPr>
        <w:pStyle w:val="12"/>
        <w:keepNext w:val="0"/>
        <w:keepLines w:val="0"/>
        <w:pageBreakBefore w:val="0"/>
        <w:widowControl w:val="0"/>
        <w:numPr>
          <w:ilvl w:val="0"/>
          <w:numId w:val="0"/>
        </w:numPr>
        <w:tabs>
          <w:tab w:val="left" w:pos="1470"/>
        </w:tabs>
        <w:kinsoku/>
        <w:wordWrap/>
        <w:overflowPunct/>
        <w:topLinePunct w:val="0"/>
        <w:autoSpaceDE/>
        <w:autoSpaceDN/>
        <w:bidi w:val="0"/>
        <w:adjustRightInd/>
        <w:snapToGrid/>
        <w:spacing w:line="246" w:lineRule="exact"/>
        <w:ind w:right="0" w:rightChars="0" w:firstLine="420" w:firstLineChars="200"/>
        <w:jc w:val="left"/>
        <w:textAlignment w:val="auto"/>
        <w:outlineLvl w:val="9"/>
        <w:rPr>
          <w:rStyle w:val="10"/>
          <w:rFonts w:hint="eastAsia" w:asciiTheme="majorEastAsia" w:hAnsiTheme="majorEastAsia" w:eastAsiaTheme="majorEastAsia" w:cstheme="majorEastAsia"/>
          <w:b w:val="0"/>
          <w:bCs w:val="0"/>
          <w:color w:val="auto"/>
          <w:sz w:val="21"/>
          <w:szCs w:val="21"/>
          <w:lang w:val="en-US" w:eastAsia="zh-CN"/>
        </w:rPr>
      </w:pPr>
      <w:r>
        <w:rPr>
          <w:rStyle w:val="10"/>
          <w:rFonts w:hint="eastAsia" w:asciiTheme="majorEastAsia" w:hAnsiTheme="majorEastAsia" w:eastAsiaTheme="majorEastAsia" w:cstheme="majorEastAsia"/>
          <w:b w:val="0"/>
          <w:bCs w:val="0"/>
          <w:color w:val="auto"/>
          <w:sz w:val="21"/>
          <w:szCs w:val="21"/>
          <w:lang w:val="en-US" w:eastAsia="zh-CN"/>
        </w:rPr>
        <w:t>2．本省户籍居民家庭成员至少一人或者引进人才已在我市连续两年缴纳城镇职工基本养老保险或者个人所得税，且每年在海南实际居住时间不少于一百八十三天；</w:t>
      </w:r>
    </w:p>
    <w:p>
      <w:pPr>
        <w:pStyle w:val="12"/>
        <w:keepNext w:val="0"/>
        <w:keepLines w:val="0"/>
        <w:pageBreakBefore w:val="0"/>
        <w:widowControl w:val="0"/>
        <w:numPr>
          <w:ilvl w:val="0"/>
          <w:numId w:val="0"/>
        </w:numPr>
        <w:tabs>
          <w:tab w:val="left" w:pos="1470"/>
        </w:tabs>
        <w:kinsoku/>
        <w:wordWrap/>
        <w:overflowPunct/>
        <w:topLinePunct w:val="0"/>
        <w:autoSpaceDE/>
        <w:autoSpaceDN/>
        <w:bidi w:val="0"/>
        <w:adjustRightInd/>
        <w:snapToGrid/>
        <w:spacing w:line="246" w:lineRule="exact"/>
        <w:ind w:right="0" w:rightChars="0" w:firstLine="420" w:firstLineChars="200"/>
        <w:jc w:val="left"/>
        <w:textAlignment w:val="auto"/>
        <w:outlineLvl w:val="9"/>
        <w:rPr>
          <w:rStyle w:val="10"/>
          <w:rFonts w:hint="eastAsia" w:asciiTheme="majorEastAsia" w:hAnsiTheme="majorEastAsia" w:eastAsiaTheme="majorEastAsia" w:cstheme="majorEastAsia"/>
          <w:b w:val="0"/>
          <w:bCs w:val="0"/>
          <w:color w:val="auto"/>
          <w:sz w:val="21"/>
          <w:szCs w:val="21"/>
          <w:lang w:val="en-US" w:eastAsia="zh-CN"/>
        </w:rPr>
      </w:pPr>
      <w:r>
        <w:rPr>
          <w:rStyle w:val="10"/>
          <w:rFonts w:hint="eastAsia" w:asciiTheme="majorEastAsia" w:hAnsiTheme="majorEastAsia" w:eastAsiaTheme="majorEastAsia" w:cstheme="majorEastAsia"/>
          <w:b w:val="0"/>
          <w:bCs w:val="0"/>
          <w:color w:val="auto"/>
          <w:sz w:val="21"/>
          <w:szCs w:val="21"/>
          <w:lang w:val="en-US" w:eastAsia="zh-CN"/>
        </w:rPr>
        <w:t>3．《海南省人民政府办公厅关于开展安居型商品住房建设试点工作的指导意见》(琼府办〔2020〕21号)印发前已在我市落户的居民家庭，同时符合本款第1项规定条件的，可以申购1套安居房。</w:t>
      </w:r>
    </w:p>
    <w:p>
      <w:pPr>
        <w:pStyle w:val="12"/>
        <w:keepNext w:val="0"/>
        <w:keepLines w:val="0"/>
        <w:pageBreakBefore w:val="0"/>
        <w:widowControl w:val="0"/>
        <w:numPr>
          <w:ilvl w:val="0"/>
          <w:numId w:val="0"/>
        </w:numPr>
        <w:tabs>
          <w:tab w:val="left" w:pos="1470"/>
        </w:tabs>
        <w:kinsoku/>
        <w:wordWrap/>
        <w:overflowPunct/>
        <w:topLinePunct w:val="0"/>
        <w:autoSpaceDE/>
        <w:autoSpaceDN/>
        <w:bidi w:val="0"/>
        <w:adjustRightInd/>
        <w:snapToGrid/>
        <w:spacing w:line="246" w:lineRule="exact"/>
        <w:ind w:right="0" w:rightChars="0" w:firstLine="420" w:firstLineChars="200"/>
        <w:jc w:val="left"/>
        <w:textAlignment w:val="auto"/>
        <w:outlineLvl w:val="9"/>
        <w:rPr>
          <w:rStyle w:val="10"/>
          <w:rFonts w:hint="eastAsia" w:asciiTheme="majorEastAsia" w:hAnsiTheme="majorEastAsia" w:eastAsiaTheme="majorEastAsia" w:cstheme="majorEastAsia"/>
          <w:b w:val="0"/>
          <w:bCs w:val="0"/>
          <w:color w:val="auto"/>
          <w:sz w:val="21"/>
          <w:szCs w:val="21"/>
          <w:lang w:val="en-US" w:eastAsia="zh-CN"/>
        </w:rPr>
      </w:pPr>
      <w:r>
        <w:rPr>
          <w:rStyle w:val="10"/>
          <w:rFonts w:hint="eastAsia" w:asciiTheme="majorEastAsia" w:hAnsiTheme="majorEastAsia" w:eastAsiaTheme="majorEastAsia" w:cstheme="majorEastAsia"/>
          <w:b w:val="0"/>
          <w:bCs w:val="0"/>
          <w:color w:val="auto"/>
          <w:sz w:val="21"/>
          <w:szCs w:val="21"/>
          <w:lang w:val="en-US" w:eastAsia="zh-CN"/>
        </w:rPr>
        <w:t>(二)重点用人企业引进的人才同时符合以下条件的，可以申请购买一套安居房</w:t>
      </w:r>
    </w:p>
    <w:p>
      <w:pPr>
        <w:pStyle w:val="12"/>
        <w:keepNext w:val="0"/>
        <w:keepLines w:val="0"/>
        <w:pageBreakBefore w:val="0"/>
        <w:widowControl w:val="0"/>
        <w:numPr>
          <w:ilvl w:val="0"/>
          <w:numId w:val="0"/>
        </w:numPr>
        <w:tabs>
          <w:tab w:val="left" w:pos="1470"/>
        </w:tabs>
        <w:kinsoku/>
        <w:wordWrap/>
        <w:overflowPunct/>
        <w:topLinePunct w:val="0"/>
        <w:autoSpaceDE/>
        <w:autoSpaceDN/>
        <w:bidi w:val="0"/>
        <w:adjustRightInd/>
        <w:snapToGrid/>
        <w:spacing w:line="246" w:lineRule="exact"/>
        <w:ind w:right="0" w:rightChars="0" w:firstLine="420" w:firstLineChars="200"/>
        <w:jc w:val="left"/>
        <w:textAlignment w:val="auto"/>
        <w:outlineLvl w:val="9"/>
        <w:rPr>
          <w:rStyle w:val="10"/>
          <w:rFonts w:hint="eastAsia" w:asciiTheme="majorEastAsia" w:hAnsiTheme="majorEastAsia" w:eastAsiaTheme="majorEastAsia" w:cstheme="majorEastAsia"/>
          <w:b w:val="0"/>
          <w:bCs w:val="0"/>
          <w:color w:val="auto"/>
          <w:sz w:val="21"/>
          <w:szCs w:val="21"/>
          <w:lang w:val="en-US" w:eastAsia="zh-CN"/>
        </w:rPr>
      </w:pPr>
      <w:r>
        <w:rPr>
          <w:rStyle w:val="10"/>
          <w:rFonts w:hint="eastAsia" w:asciiTheme="majorEastAsia" w:hAnsiTheme="majorEastAsia" w:eastAsiaTheme="majorEastAsia" w:cstheme="majorEastAsia"/>
          <w:b w:val="0"/>
          <w:bCs w:val="0"/>
          <w:color w:val="auto"/>
          <w:sz w:val="21"/>
          <w:szCs w:val="21"/>
          <w:lang w:val="en-US" w:eastAsia="zh-CN"/>
        </w:rPr>
        <w:t>1.在本省城镇无住房和无购房记录，或者家庭人均住房建筑面积低于所在我市上一年度城镇居民家庭人均住房建筑面积38平方米；</w:t>
      </w:r>
    </w:p>
    <w:p>
      <w:pPr>
        <w:pStyle w:val="12"/>
        <w:keepNext w:val="0"/>
        <w:keepLines w:val="0"/>
        <w:pageBreakBefore w:val="0"/>
        <w:widowControl w:val="0"/>
        <w:numPr>
          <w:ilvl w:val="0"/>
          <w:numId w:val="0"/>
        </w:numPr>
        <w:tabs>
          <w:tab w:val="left" w:pos="1470"/>
        </w:tabs>
        <w:kinsoku/>
        <w:wordWrap/>
        <w:overflowPunct/>
        <w:topLinePunct w:val="0"/>
        <w:autoSpaceDE/>
        <w:autoSpaceDN/>
        <w:bidi w:val="0"/>
        <w:adjustRightInd/>
        <w:snapToGrid/>
        <w:spacing w:line="246" w:lineRule="exact"/>
        <w:ind w:right="0" w:rightChars="0" w:firstLine="420" w:firstLineChars="200"/>
        <w:jc w:val="left"/>
        <w:textAlignment w:val="auto"/>
        <w:outlineLvl w:val="9"/>
        <w:rPr>
          <w:rStyle w:val="10"/>
          <w:rFonts w:hint="eastAsia" w:asciiTheme="majorEastAsia" w:hAnsiTheme="majorEastAsia" w:eastAsiaTheme="majorEastAsia" w:cstheme="majorEastAsia"/>
          <w:b w:val="0"/>
          <w:bCs w:val="0"/>
          <w:color w:val="auto"/>
          <w:sz w:val="21"/>
          <w:szCs w:val="21"/>
          <w:lang w:val="en-US" w:eastAsia="zh-CN"/>
        </w:rPr>
      </w:pPr>
      <w:r>
        <w:rPr>
          <w:rStyle w:val="10"/>
          <w:rFonts w:hint="eastAsia" w:asciiTheme="majorEastAsia" w:hAnsiTheme="majorEastAsia" w:eastAsiaTheme="majorEastAsia" w:cstheme="majorEastAsia"/>
          <w:b w:val="0"/>
          <w:bCs w:val="0"/>
          <w:color w:val="auto"/>
          <w:sz w:val="21"/>
          <w:szCs w:val="21"/>
          <w:lang w:val="en-US" w:eastAsia="zh-CN"/>
        </w:rPr>
        <w:t>2.重点用人企业引进的人才，满足缴纳3个月社会保险并承诺在儋州服务2年。</w:t>
      </w:r>
    </w:p>
    <w:p>
      <w:pPr>
        <w:pStyle w:val="12"/>
        <w:keepNext w:val="0"/>
        <w:keepLines w:val="0"/>
        <w:pageBreakBefore w:val="0"/>
        <w:widowControl w:val="0"/>
        <w:numPr>
          <w:ilvl w:val="0"/>
          <w:numId w:val="0"/>
        </w:numPr>
        <w:tabs>
          <w:tab w:val="left" w:pos="1470"/>
        </w:tabs>
        <w:kinsoku/>
        <w:wordWrap/>
        <w:overflowPunct/>
        <w:topLinePunct w:val="0"/>
        <w:autoSpaceDE/>
        <w:autoSpaceDN/>
        <w:bidi w:val="0"/>
        <w:adjustRightInd/>
        <w:snapToGrid/>
        <w:spacing w:line="246" w:lineRule="exact"/>
        <w:ind w:right="0" w:rightChars="0" w:firstLine="420" w:firstLineChars="200"/>
        <w:jc w:val="left"/>
        <w:textAlignment w:val="auto"/>
        <w:outlineLvl w:val="9"/>
        <w:rPr>
          <w:rStyle w:val="10"/>
          <w:rFonts w:hint="eastAsia" w:asciiTheme="majorEastAsia" w:hAnsiTheme="majorEastAsia" w:eastAsiaTheme="majorEastAsia" w:cstheme="majorEastAsia"/>
          <w:b w:val="0"/>
          <w:bCs w:val="0"/>
          <w:color w:val="auto"/>
          <w:sz w:val="21"/>
          <w:szCs w:val="21"/>
          <w:lang w:val="en-US" w:eastAsia="zh-CN"/>
        </w:rPr>
      </w:pPr>
      <w:r>
        <w:rPr>
          <w:rStyle w:val="10"/>
          <w:rFonts w:hint="eastAsia" w:asciiTheme="majorEastAsia" w:hAnsiTheme="majorEastAsia" w:eastAsiaTheme="majorEastAsia" w:cstheme="majorEastAsia"/>
          <w:b w:val="0"/>
          <w:bCs w:val="0"/>
          <w:color w:val="auto"/>
          <w:sz w:val="21"/>
          <w:szCs w:val="21"/>
          <w:lang w:val="en-US" w:eastAsia="zh-CN"/>
        </w:rPr>
        <w:t>(三)未在本市城镇落户，其家庭成员在本市县累计缴纳60个月及以上个税和社保，累计实际居住900天及以上，且在本省城镇无住房和无购房记录的。</w:t>
      </w:r>
    </w:p>
    <w:p>
      <w:pPr>
        <w:pStyle w:val="12"/>
        <w:keepNext w:val="0"/>
        <w:keepLines w:val="0"/>
        <w:pageBreakBefore w:val="0"/>
        <w:widowControl w:val="0"/>
        <w:numPr>
          <w:ilvl w:val="0"/>
          <w:numId w:val="0"/>
        </w:numPr>
        <w:tabs>
          <w:tab w:val="left" w:pos="1470"/>
        </w:tabs>
        <w:kinsoku/>
        <w:wordWrap/>
        <w:overflowPunct/>
        <w:topLinePunct w:val="0"/>
        <w:autoSpaceDE/>
        <w:autoSpaceDN/>
        <w:bidi w:val="0"/>
        <w:adjustRightInd/>
        <w:snapToGrid/>
        <w:spacing w:line="246" w:lineRule="exact"/>
        <w:ind w:right="0" w:rightChars="0" w:firstLine="420" w:firstLineChars="200"/>
        <w:jc w:val="left"/>
        <w:textAlignment w:val="auto"/>
        <w:outlineLvl w:val="9"/>
        <w:rPr>
          <w:rStyle w:val="10"/>
          <w:rFonts w:hint="eastAsia" w:asciiTheme="majorEastAsia" w:hAnsiTheme="majorEastAsia" w:eastAsiaTheme="majorEastAsia" w:cstheme="majorEastAsia"/>
          <w:b w:val="0"/>
          <w:bCs w:val="0"/>
          <w:color w:val="auto"/>
          <w:sz w:val="21"/>
          <w:szCs w:val="21"/>
          <w:lang w:val="en-US" w:eastAsia="zh-CN"/>
        </w:rPr>
      </w:pPr>
      <w:r>
        <w:rPr>
          <w:rStyle w:val="10"/>
          <w:rFonts w:hint="eastAsia" w:asciiTheme="majorEastAsia" w:hAnsiTheme="majorEastAsia" w:eastAsiaTheme="majorEastAsia" w:cstheme="majorEastAsia"/>
          <w:b w:val="0"/>
          <w:bCs w:val="0"/>
          <w:color w:val="auto"/>
          <w:sz w:val="21"/>
          <w:szCs w:val="21"/>
          <w:lang w:val="en-US" w:eastAsia="zh-CN"/>
        </w:rPr>
        <w:t>具体审核条件依据海南自由贸易港安居房建设和管理若干规定执行。</w:t>
      </w:r>
    </w:p>
    <w:p>
      <w:pPr>
        <w:pStyle w:val="12"/>
        <w:keepNext w:val="0"/>
        <w:keepLines w:val="0"/>
        <w:pageBreakBefore w:val="0"/>
        <w:widowControl w:val="0"/>
        <w:numPr>
          <w:ilvl w:val="0"/>
          <w:numId w:val="0"/>
        </w:numPr>
        <w:tabs>
          <w:tab w:val="left" w:pos="1470"/>
        </w:tabs>
        <w:kinsoku/>
        <w:wordWrap/>
        <w:overflowPunct/>
        <w:topLinePunct w:val="0"/>
        <w:autoSpaceDE/>
        <w:autoSpaceDN/>
        <w:bidi w:val="0"/>
        <w:adjustRightInd/>
        <w:snapToGrid/>
        <w:spacing w:line="246" w:lineRule="exact"/>
        <w:ind w:right="0" w:rightChars="0" w:firstLine="422" w:firstLineChars="200"/>
        <w:jc w:val="left"/>
        <w:textAlignment w:val="auto"/>
        <w:outlineLvl w:val="9"/>
        <w:rPr>
          <w:rFonts w:hint="eastAsia" w:ascii="黑体" w:hAnsi="黑体" w:eastAsia="黑体" w:cs="黑体"/>
          <w:b/>
          <w:bCs/>
          <w:color w:val="auto"/>
          <w:sz w:val="21"/>
          <w:szCs w:val="21"/>
          <w:lang w:val="en-US" w:eastAsia="zh-CN"/>
        </w:rPr>
      </w:pPr>
      <w:r>
        <w:rPr>
          <w:rFonts w:hint="eastAsia" w:ascii="黑体" w:hAnsi="黑体" w:eastAsia="黑体" w:cs="黑体"/>
          <w:b/>
          <w:bCs/>
          <w:color w:val="auto"/>
          <w:sz w:val="21"/>
          <w:szCs w:val="21"/>
          <w:lang w:val="en-US" w:eastAsia="zh-CN"/>
        </w:rPr>
        <w:t>三、应提供以下材料的原件及复印件</w:t>
      </w:r>
    </w:p>
    <w:p>
      <w:pPr>
        <w:pStyle w:val="12"/>
        <w:keepNext w:val="0"/>
        <w:keepLines w:val="0"/>
        <w:pageBreakBefore w:val="0"/>
        <w:widowControl w:val="0"/>
        <w:numPr>
          <w:ilvl w:val="0"/>
          <w:numId w:val="0"/>
        </w:numPr>
        <w:tabs>
          <w:tab w:val="left" w:pos="1470"/>
        </w:tabs>
        <w:kinsoku/>
        <w:wordWrap/>
        <w:overflowPunct/>
        <w:topLinePunct w:val="0"/>
        <w:autoSpaceDE/>
        <w:autoSpaceDN/>
        <w:bidi w:val="0"/>
        <w:adjustRightInd/>
        <w:snapToGrid/>
        <w:spacing w:line="246" w:lineRule="exact"/>
        <w:ind w:right="0" w:rightChars="0" w:firstLine="420" w:firstLineChars="200"/>
        <w:jc w:val="left"/>
        <w:textAlignment w:val="auto"/>
        <w:outlineLvl w:val="9"/>
        <w:rPr>
          <w:rStyle w:val="10"/>
          <w:rFonts w:hint="eastAsia" w:ascii="宋体" w:hAnsi="宋体" w:eastAsia="宋体" w:cs="宋体"/>
          <w:b w:val="0"/>
          <w:bCs w:val="0"/>
          <w:color w:val="auto"/>
          <w:sz w:val="21"/>
          <w:szCs w:val="21"/>
          <w:lang w:val="en-US" w:eastAsia="zh-CN"/>
        </w:rPr>
      </w:pPr>
      <w:r>
        <w:rPr>
          <w:rStyle w:val="10"/>
          <w:rFonts w:hint="eastAsia" w:ascii="宋体" w:hAnsi="宋体" w:eastAsia="宋体" w:cs="宋体"/>
          <w:b w:val="0"/>
          <w:bCs w:val="0"/>
          <w:color w:val="auto"/>
          <w:sz w:val="21"/>
          <w:szCs w:val="21"/>
          <w:lang w:val="en-US" w:eastAsia="zh-CN"/>
        </w:rPr>
        <w:t>1．《儋州市安居房购房申请表》；</w:t>
      </w:r>
    </w:p>
    <w:p>
      <w:pPr>
        <w:pStyle w:val="12"/>
        <w:keepNext w:val="0"/>
        <w:keepLines w:val="0"/>
        <w:pageBreakBefore w:val="0"/>
        <w:widowControl w:val="0"/>
        <w:numPr>
          <w:ilvl w:val="0"/>
          <w:numId w:val="0"/>
        </w:numPr>
        <w:tabs>
          <w:tab w:val="left" w:pos="1470"/>
        </w:tabs>
        <w:kinsoku/>
        <w:wordWrap/>
        <w:overflowPunct/>
        <w:topLinePunct w:val="0"/>
        <w:autoSpaceDE/>
        <w:autoSpaceDN/>
        <w:bidi w:val="0"/>
        <w:adjustRightInd/>
        <w:snapToGrid/>
        <w:spacing w:line="246" w:lineRule="exact"/>
        <w:ind w:right="0" w:rightChars="0" w:firstLine="420" w:firstLineChars="200"/>
        <w:jc w:val="left"/>
        <w:textAlignment w:val="auto"/>
        <w:outlineLvl w:val="9"/>
        <w:rPr>
          <w:rStyle w:val="10"/>
          <w:rFonts w:hint="eastAsia" w:ascii="宋体" w:hAnsi="宋体" w:eastAsia="宋体" w:cs="宋体"/>
          <w:b w:val="0"/>
          <w:bCs w:val="0"/>
          <w:color w:val="auto"/>
          <w:sz w:val="21"/>
          <w:szCs w:val="21"/>
          <w:lang w:val="en-US" w:eastAsia="zh-CN"/>
        </w:rPr>
      </w:pPr>
      <w:r>
        <w:rPr>
          <w:rStyle w:val="10"/>
          <w:rFonts w:hint="eastAsia" w:ascii="宋体" w:hAnsi="宋体" w:eastAsia="宋体" w:cs="宋体"/>
          <w:b w:val="0"/>
          <w:bCs w:val="0"/>
          <w:color w:val="auto"/>
          <w:sz w:val="21"/>
          <w:szCs w:val="21"/>
          <w:lang w:val="en-US" w:eastAsia="zh-CN"/>
        </w:rPr>
        <w:t>2．申请人家庭成员的户口本及身份证；</w:t>
      </w:r>
    </w:p>
    <w:p>
      <w:pPr>
        <w:pStyle w:val="12"/>
        <w:keepNext w:val="0"/>
        <w:keepLines w:val="0"/>
        <w:pageBreakBefore w:val="0"/>
        <w:widowControl w:val="0"/>
        <w:numPr>
          <w:ilvl w:val="0"/>
          <w:numId w:val="0"/>
        </w:numPr>
        <w:tabs>
          <w:tab w:val="left" w:pos="1470"/>
        </w:tabs>
        <w:kinsoku/>
        <w:wordWrap/>
        <w:overflowPunct/>
        <w:topLinePunct w:val="0"/>
        <w:autoSpaceDE/>
        <w:autoSpaceDN/>
        <w:bidi w:val="0"/>
        <w:adjustRightInd/>
        <w:snapToGrid/>
        <w:spacing w:line="246" w:lineRule="exact"/>
        <w:ind w:right="0" w:rightChars="0" w:firstLine="420" w:firstLineChars="200"/>
        <w:jc w:val="left"/>
        <w:textAlignment w:val="auto"/>
        <w:outlineLvl w:val="9"/>
        <w:rPr>
          <w:rStyle w:val="10"/>
          <w:rFonts w:hint="eastAsia" w:ascii="宋体" w:hAnsi="宋体" w:eastAsia="宋体" w:cs="宋体"/>
          <w:b w:val="0"/>
          <w:bCs w:val="0"/>
          <w:color w:val="auto"/>
          <w:sz w:val="21"/>
          <w:szCs w:val="21"/>
          <w:lang w:val="en-US" w:eastAsia="zh-CN"/>
        </w:rPr>
      </w:pPr>
      <w:r>
        <w:rPr>
          <w:rStyle w:val="10"/>
          <w:rFonts w:hint="eastAsia" w:ascii="宋体" w:hAnsi="宋体" w:eastAsia="宋体" w:cs="宋体"/>
          <w:b w:val="0"/>
          <w:bCs w:val="0"/>
          <w:color w:val="auto"/>
          <w:sz w:val="21"/>
          <w:szCs w:val="21"/>
          <w:lang w:val="en-US" w:eastAsia="zh-CN"/>
        </w:rPr>
        <w:t>3．申请人婚姻证明材料；</w:t>
      </w:r>
    </w:p>
    <w:p>
      <w:pPr>
        <w:pStyle w:val="12"/>
        <w:keepNext w:val="0"/>
        <w:keepLines w:val="0"/>
        <w:pageBreakBefore w:val="0"/>
        <w:widowControl w:val="0"/>
        <w:numPr>
          <w:ilvl w:val="0"/>
          <w:numId w:val="0"/>
        </w:numPr>
        <w:tabs>
          <w:tab w:val="left" w:pos="1470"/>
        </w:tabs>
        <w:kinsoku/>
        <w:wordWrap/>
        <w:overflowPunct/>
        <w:topLinePunct w:val="0"/>
        <w:autoSpaceDE/>
        <w:autoSpaceDN/>
        <w:bidi w:val="0"/>
        <w:adjustRightInd/>
        <w:snapToGrid/>
        <w:spacing w:line="246" w:lineRule="exact"/>
        <w:ind w:right="0" w:rightChars="0" w:firstLine="420" w:firstLineChars="200"/>
        <w:jc w:val="left"/>
        <w:textAlignment w:val="auto"/>
        <w:outlineLvl w:val="9"/>
        <w:rPr>
          <w:rStyle w:val="10"/>
          <w:rFonts w:hint="eastAsia" w:ascii="宋体" w:hAnsi="宋体" w:eastAsia="宋体" w:cs="宋体"/>
          <w:b w:val="0"/>
          <w:bCs w:val="0"/>
          <w:color w:val="auto"/>
          <w:sz w:val="21"/>
          <w:szCs w:val="21"/>
          <w:lang w:val="en-US" w:eastAsia="zh-CN"/>
        </w:rPr>
      </w:pPr>
      <w:r>
        <w:rPr>
          <w:rStyle w:val="10"/>
          <w:rFonts w:hint="eastAsia" w:ascii="宋体" w:hAnsi="宋体" w:eastAsia="宋体" w:cs="宋体"/>
          <w:b w:val="0"/>
          <w:bCs w:val="0"/>
          <w:color w:val="auto"/>
          <w:sz w:val="21"/>
          <w:szCs w:val="21"/>
          <w:lang w:val="en-US" w:eastAsia="zh-CN"/>
        </w:rPr>
        <w:t>4．保障性住房情况证明(非本市户籍人员需提供户籍所在地是否享受过保障性住房的证明；或本地户籍异地工作由单位开具是否享受保障性住房证明等)、社区或单位出具住房情况证明；</w:t>
      </w:r>
    </w:p>
    <w:p>
      <w:pPr>
        <w:pStyle w:val="12"/>
        <w:keepNext w:val="0"/>
        <w:keepLines w:val="0"/>
        <w:pageBreakBefore w:val="0"/>
        <w:widowControl w:val="0"/>
        <w:numPr>
          <w:ilvl w:val="0"/>
          <w:numId w:val="0"/>
        </w:numPr>
        <w:tabs>
          <w:tab w:val="left" w:pos="1470"/>
        </w:tabs>
        <w:kinsoku/>
        <w:wordWrap/>
        <w:overflowPunct/>
        <w:topLinePunct w:val="0"/>
        <w:autoSpaceDE/>
        <w:autoSpaceDN/>
        <w:bidi w:val="0"/>
        <w:adjustRightInd/>
        <w:snapToGrid/>
        <w:spacing w:line="246" w:lineRule="exact"/>
        <w:ind w:right="0" w:rightChars="0" w:firstLine="420" w:firstLineChars="200"/>
        <w:jc w:val="left"/>
        <w:textAlignment w:val="auto"/>
        <w:outlineLvl w:val="9"/>
        <w:rPr>
          <w:rStyle w:val="10"/>
          <w:rFonts w:hint="eastAsia" w:ascii="宋体" w:hAnsi="宋体" w:eastAsia="宋体" w:cs="宋体"/>
          <w:b w:val="0"/>
          <w:bCs w:val="0"/>
          <w:color w:val="auto"/>
          <w:sz w:val="21"/>
          <w:szCs w:val="21"/>
          <w:lang w:val="en-US" w:eastAsia="zh-CN"/>
        </w:rPr>
      </w:pPr>
      <w:r>
        <w:rPr>
          <w:rStyle w:val="10"/>
          <w:rFonts w:hint="eastAsia" w:ascii="宋体" w:hAnsi="宋体" w:eastAsia="宋体" w:cs="宋体"/>
          <w:b w:val="0"/>
          <w:bCs w:val="0"/>
          <w:color w:val="auto"/>
          <w:sz w:val="21"/>
          <w:szCs w:val="21"/>
          <w:lang w:val="en-US" w:eastAsia="zh-CN"/>
        </w:rPr>
        <w:t>5．诚信承诺书；</w:t>
      </w:r>
    </w:p>
    <w:p>
      <w:pPr>
        <w:pStyle w:val="12"/>
        <w:keepNext w:val="0"/>
        <w:keepLines w:val="0"/>
        <w:pageBreakBefore w:val="0"/>
        <w:widowControl w:val="0"/>
        <w:numPr>
          <w:ilvl w:val="0"/>
          <w:numId w:val="0"/>
        </w:numPr>
        <w:tabs>
          <w:tab w:val="left" w:pos="1470"/>
        </w:tabs>
        <w:kinsoku/>
        <w:wordWrap/>
        <w:overflowPunct/>
        <w:topLinePunct w:val="0"/>
        <w:autoSpaceDE/>
        <w:autoSpaceDN/>
        <w:bidi w:val="0"/>
        <w:adjustRightInd/>
        <w:snapToGrid/>
        <w:spacing w:line="246" w:lineRule="exact"/>
        <w:ind w:right="0" w:rightChars="0" w:firstLine="420" w:firstLineChars="200"/>
        <w:jc w:val="left"/>
        <w:textAlignment w:val="auto"/>
        <w:outlineLvl w:val="9"/>
        <w:rPr>
          <w:rStyle w:val="10"/>
          <w:rFonts w:hint="eastAsia" w:ascii="宋体" w:hAnsi="宋体" w:eastAsia="宋体" w:cs="宋体"/>
          <w:b w:val="0"/>
          <w:bCs w:val="0"/>
          <w:color w:val="auto"/>
          <w:sz w:val="21"/>
          <w:szCs w:val="21"/>
          <w:lang w:val="en-US" w:eastAsia="zh-CN"/>
        </w:rPr>
      </w:pPr>
      <w:r>
        <w:rPr>
          <w:rStyle w:val="10"/>
          <w:rFonts w:hint="eastAsia" w:ascii="宋体" w:hAnsi="宋体" w:eastAsia="宋体" w:cs="宋体"/>
          <w:b w:val="0"/>
          <w:bCs w:val="0"/>
          <w:color w:val="auto"/>
          <w:sz w:val="21"/>
          <w:szCs w:val="21"/>
          <w:lang w:val="en-US" w:eastAsia="zh-CN"/>
        </w:rPr>
        <w:t>6．社保、个税、人才等其他材料。</w:t>
      </w:r>
    </w:p>
    <w:p>
      <w:pPr>
        <w:pStyle w:val="12"/>
        <w:keepNext w:val="0"/>
        <w:keepLines w:val="0"/>
        <w:pageBreakBefore w:val="0"/>
        <w:widowControl w:val="0"/>
        <w:numPr>
          <w:ilvl w:val="0"/>
          <w:numId w:val="0"/>
        </w:numPr>
        <w:tabs>
          <w:tab w:val="left" w:pos="1470"/>
        </w:tabs>
        <w:kinsoku/>
        <w:wordWrap/>
        <w:overflowPunct/>
        <w:topLinePunct w:val="0"/>
        <w:autoSpaceDE/>
        <w:autoSpaceDN/>
        <w:bidi w:val="0"/>
        <w:adjustRightInd/>
        <w:snapToGrid/>
        <w:spacing w:line="246" w:lineRule="exact"/>
        <w:ind w:right="0" w:rightChars="0" w:firstLine="422" w:firstLineChars="200"/>
        <w:jc w:val="left"/>
        <w:textAlignment w:val="auto"/>
        <w:outlineLvl w:val="9"/>
        <w:rPr>
          <w:rFonts w:hint="eastAsia" w:ascii="黑体" w:hAnsi="黑体" w:eastAsia="黑体" w:cs="黑体"/>
          <w:b/>
          <w:bCs/>
          <w:color w:val="auto"/>
          <w:sz w:val="21"/>
          <w:szCs w:val="21"/>
          <w:highlight w:val="none"/>
          <w:lang w:val="en-US" w:eastAsia="zh-CN"/>
        </w:rPr>
      </w:pPr>
      <w:r>
        <w:rPr>
          <w:rFonts w:hint="eastAsia" w:ascii="黑体" w:hAnsi="黑体" w:eastAsia="黑体" w:cs="黑体"/>
          <w:b/>
          <w:bCs/>
          <w:color w:val="auto"/>
          <w:sz w:val="21"/>
          <w:szCs w:val="21"/>
          <w:highlight w:val="none"/>
          <w:lang w:val="en-US" w:eastAsia="zh-CN"/>
        </w:rPr>
        <w:t>四、购房资格确认</w:t>
      </w:r>
    </w:p>
    <w:p>
      <w:pPr>
        <w:pStyle w:val="12"/>
        <w:keepNext w:val="0"/>
        <w:keepLines w:val="0"/>
        <w:pageBreakBefore w:val="0"/>
        <w:widowControl w:val="0"/>
        <w:numPr>
          <w:ilvl w:val="0"/>
          <w:numId w:val="0"/>
        </w:numPr>
        <w:tabs>
          <w:tab w:val="left" w:pos="1470"/>
        </w:tabs>
        <w:kinsoku/>
        <w:wordWrap/>
        <w:overflowPunct/>
        <w:topLinePunct w:val="0"/>
        <w:autoSpaceDE/>
        <w:autoSpaceDN/>
        <w:bidi w:val="0"/>
        <w:adjustRightInd/>
        <w:snapToGrid/>
        <w:spacing w:line="246" w:lineRule="exact"/>
        <w:ind w:left="0" w:leftChars="0" w:right="0" w:rightChars="0" w:firstLine="420" w:firstLineChars="200"/>
        <w:jc w:val="left"/>
        <w:textAlignment w:val="auto"/>
        <w:outlineLvl w:val="9"/>
        <w:rPr>
          <w:rStyle w:val="10"/>
          <w:rFonts w:hint="eastAsia" w:ascii="宋体" w:hAnsi="宋体" w:eastAsia="宋体" w:cs="宋体"/>
          <w:b w:val="0"/>
          <w:bCs w:val="0"/>
          <w:color w:val="auto"/>
          <w:sz w:val="21"/>
          <w:szCs w:val="21"/>
          <w:highlight w:val="none"/>
          <w:lang w:val="en-US" w:eastAsia="zh-CN"/>
        </w:rPr>
      </w:pPr>
      <w:r>
        <w:rPr>
          <w:rStyle w:val="10"/>
          <w:rFonts w:hint="eastAsia" w:ascii="宋体" w:hAnsi="宋体" w:eastAsia="宋体" w:cs="宋体"/>
          <w:b w:val="0"/>
          <w:bCs w:val="0"/>
          <w:color w:val="auto"/>
          <w:sz w:val="21"/>
          <w:szCs w:val="21"/>
          <w:highlight w:val="none"/>
          <w:lang w:val="en-US" w:eastAsia="zh-CN"/>
        </w:rPr>
        <w:t>经资料审核并公示无异议的，由市住房保障中心批准，并核发《安居房准购通知书》（以下简称《准购通知书》），《准购通知书》一年内购房有效。</w:t>
      </w:r>
    </w:p>
    <w:p>
      <w:pPr>
        <w:pStyle w:val="12"/>
        <w:keepNext w:val="0"/>
        <w:keepLines w:val="0"/>
        <w:pageBreakBefore w:val="0"/>
        <w:widowControl w:val="0"/>
        <w:numPr>
          <w:ilvl w:val="0"/>
          <w:numId w:val="0"/>
        </w:numPr>
        <w:tabs>
          <w:tab w:val="left" w:pos="1470"/>
        </w:tabs>
        <w:kinsoku/>
        <w:wordWrap/>
        <w:overflowPunct/>
        <w:topLinePunct w:val="0"/>
        <w:autoSpaceDE/>
        <w:autoSpaceDN/>
        <w:bidi w:val="0"/>
        <w:adjustRightInd/>
        <w:snapToGrid/>
        <w:spacing w:line="246" w:lineRule="exact"/>
        <w:ind w:left="0" w:leftChars="0" w:right="0" w:rightChars="0" w:firstLine="422" w:firstLineChars="200"/>
        <w:jc w:val="left"/>
        <w:textAlignment w:val="auto"/>
        <w:outlineLvl w:val="9"/>
        <w:rPr>
          <w:rFonts w:hint="eastAsia" w:ascii="黑体" w:hAnsi="黑体" w:eastAsia="黑体" w:cs="黑体"/>
          <w:b/>
          <w:bCs/>
          <w:color w:val="auto"/>
          <w:sz w:val="21"/>
          <w:szCs w:val="21"/>
          <w:lang w:val="en-US" w:eastAsia="zh-CN"/>
        </w:rPr>
      </w:pPr>
      <w:r>
        <w:rPr>
          <w:rFonts w:hint="eastAsia" w:ascii="黑体" w:hAnsi="黑体" w:eastAsia="黑体" w:cs="黑体"/>
          <w:b/>
          <w:bCs/>
          <w:color w:val="auto"/>
          <w:sz w:val="21"/>
          <w:szCs w:val="21"/>
          <w:lang w:val="en-US" w:eastAsia="zh-CN"/>
        </w:rPr>
        <w:t>五、违约责任</w:t>
      </w:r>
    </w:p>
    <w:p>
      <w:pPr>
        <w:pStyle w:val="12"/>
        <w:keepNext w:val="0"/>
        <w:keepLines w:val="0"/>
        <w:pageBreakBefore w:val="0"/>
        <w:widowControl w:val="0"/>
        <w:numPr>
          <w:ilvl w:val="0"/>
          <w:numId w:val="0"/>
        </w:numPr>
        <w:tabs>
          <w:tab w:val="left" w:pos="1470"/>
        </w:tabs>
        <w:kinsoku/>
        <w:wordWrap/>
        <w:overflowPunct/>
        <w:topLinePunct w:val="0"/>
        <w:autoSpaceDE/>
        <w:autoSpaceDN/>
        <w:bidi w:val="0"/>
        <w:adjustRightInd/>
        <w:snapToGrid/>
        <w:spacing w:line="246" w:lineRule="exact"/>
        <w:ind w:left="0" w:leftChars="0" w:right="0" w:rightChars="0" w:firstLine="420" w:firstLineChars="200"/>
        <w:jc w:val="left"/>
        <w:textAlignment w:val="auto"/>
        <w:outlineLvl w:val="9"/>
        <w:rPr>
          <w:rStyle w:val="10"/>
          <w:rFonts w:hint="eastAsia" w:ascii="宋体" w:hAnsi="宋体" w:eastAsia="宋体" w:cs="宋体"/>
          <w:b w:val="0"/>
          <w:bCs w:val="0"/>
          <w:color w:val="auto"/>
          <w:sz w:val="21"/>
          <w:szCs w:val="21"/>
          <w:lang w:val="en-US" w:eastAsia="zh-CN"/>
        </w:rPr>
      </w:pPr>
      <w:r>
        <w:rPr>
          <w:rStyle w:val="10"/>
          <w:rFonts w:hint="eastAsia" w:ascii="宋体" w:hAnsi="宋体" w:eastAsia="宋体" w:cs="宋体"/>
          <w:b w:val="0"/>
          <w:bCs w:val="0"/>
          <w:color w:val="auto"/>
          <w:sz w:val="21"/>
          <w:szCs w:val="21"/>
          <w:lang w:val="en-US" w:eastAsia="zh-CN"/>
        </w:rPr>
        <w:t>1．对骗取及重复享受住房保障政策的，购房补贴予以全额追回。</w:t>
      </w:r>
    </w:p>
    <w:p>
      <w:pPr>
        <w:pStyle w:val="12"/>
        <w:keepNext w:val="0"/>
        <w:keepLines w:val="0"/>
        <w:pageBreakBefore w:val="0"/>
        <w:widowControl w:val="0"/>
        <w:numPr>
          <w:ilvl w:val="0"/>
          <w:numId w:val="0"/>
        </w:numPr>
        <w:tabs>
          <w:tab w:val="left" w:pos="1470"/>
        </w:tabs>
        <w:kinsoku/>
        <w:wordWrap/>
        <w:overflowPunct/>
        <w:topLinePunct w:val="0"/>
        <w:autoSpaceDE/>
        <w:autoSpaceDN/>
        <w:bidi w:val="0"/>
        <w:adjustRightInd/>
        <w:snapToGrid/>
        <w:spacing w:line="246" w:lineRule="exact"/>
        <w:ind w:left="0" w:leftChars="0" w:right="0" w:rightChars="0" w:firstLine="420" w:firstLineChars="200"/>
        <w:jc w:val="left"/>
        <w:textAlignment w:val="auto"/>
        <w:outlineLvl w:val="9"/>
        <w:rPr>
          <w:rStyle w:val="10"/>
          <w:rFonts w:hint="eastAsia" w:ascii="宋体" w:hAnsi="宋体" w:eastAsia="宋体" w:cs="宋体"/>
          <w:b w:val="0"/>
          <w:bCs w:val="0"/>
          <w:color w:val="auto"/>
          <w:sz w:val="21"/>
          <w:szCs w:val="21"/>
          <w:lang w:val="en-US" w:eastAsia="zh-CN"/>
        </w:rPr>
      </w:pPr>
      <w:r>
        <w:rPr>
          <w:rStyle w:val="10"/>
          <w:rFonts w:hint="eastAsia" w:ascii="宋体" w:hAnsi="宋体" w:eastAsia="宋体" w:cs="宋体"/>
          <w:b w:val="0"/>
          <w:bCs w:val="0"/>
          <w:color w:val="auto"/>
          <w:sz w:val="21"/>
          <w:szCs w:val="21"/>
          <w:lang w:val="en-US" w:eastAsia="zh-CN"/>
        </w:rPr>
        <w:t>2．对违规转售的，视情节轻重给予处分，购房补贴予以全额追回。</w:t>
      </w:r>
    </w:p>
    <w:p>
      <w:pPr>
        <w:pStyle w:val="12"/>
        <w:keepNext w:val="0"/>
        <w:keepLines w:val="0"/>
        <w:pageBreakBefore w:val="0"/>
        <w:widowControl w:val="0"/>
        <w:numPr>
          <w:ilvl w:val="0"/>
          <w:numId w:val="0"/>
        </w:numPr>
        <w:tabs>
          <w:tab w:val="left" w:pos="1470"/>
        </w:tabs>
        <w:kinsoku/>
        <w:wordWrap/>
        <w:overflowPunct/>
        <w:topLinePunct w:val="0"/>
        <w:autoSpaceDE/>
        <w:autoSpaceDN/>
        <w:bidi w:val="0"/>
        <w:adjustRightInd/>
        <w:snapToGrid/>
        <w:spacing w:line="246" w:lineRule="exact"/>
        <w:ind w:left="0" w:leftChars="0" w:right="0" w:rightChars="0" w:firstLine="420" w:firstLineChars="200"/>
        <w:jc w:val="left"/>
        <w:textAlignment w:val="auto"/>
        <w:outlineLvl w:val="9"/>
        <w:rPr>
          <w:rStyle w:val="10"/>
          <w:rFonts w:hint="eastAsia" w:ascii="宋体" w:hAnsi="宋体" w:eastAsia="宋体" w:cs="宋体"/>
          <w:b w:val="0"/>
          <w:bCs w:val="0"/>
          <w:color w:val="auto"/>
          <w:sz w:val="21"/>
          <w:szCs w:val="21"/>
          <w:lang w:val="en-US" w:eastAsia="zh-CN"/>
        </w:rPr>
      </w:pPr>
      <w:r>
        <w:rPr>
          <w:rStyle w:val="10"/>
          <w:rFonts w:hint="eastAsia" w:ascii="宋体" w:hAnsi="宋体" w:eastAsia="宋体" w:cs="宋体"/>
          <w:b w:val="0"/>
          <w:bCs w:val="0"/>
          <w:color w:val="auto"/>
          <w:sz w:val="21"/>
          <w:szCs w:val="21"/>
          <w:lang w:val="en-US" w:eastAsia="zh-CN"/>
        </w:rPr>
        <w:t>3．对购房申请人两次均按约定的办法及程序选定配售房号后，因自身的原因未与建设单位签订安居房买卖合同的，取消其申购资格。</w:t>
      </w:r>
    </w:p>
    <w:p>
      <w:pPr>
        <w:pStyle w:val="12"/>
        <w:keepNext w:val="0"/>
        <w:keepLines w:val="0"/>
        <w:pageBreakBefore w:val="0"/>
        <w:widowControl w:val="0"/>
        <w:numPr>
          <w:ilvl w:val="0"/>
          <w:numId w:val="0"/>
        </w:numPr>
        <w:tabs>
          <w:tab w:val="left" w:pos="1470"/>
        </w:tabs>
        <w:kinsoku/>
        <w:wordWrap/>
        <w:overflowPunct/>
        <w:topLinePunct w:val="0"/>
        <w:autoSpaceDE/>
        <w:autoSpaceDN/>
        <w:bidi w:val="0"/>
        <w:adjustRightInd/>
        <w:snapToGrid/>
        <w:spacing w:line="246" w:lineRule="exact"/>
        <w:ind w:left="0" w:leftChars="0" w:right="0" w:rightChars="0" w:firstLine="420" w:firstLineChars="200"/>
        <w:jc w:val="left"/>
        <w:textAlignment w:val="auto"/>
        <w:outlineLvl w:val="9"/>
        <w:rPr>
          <w:rStyle w:val="10"/>
          <w:rFonts w:hint="eastAsia" w:ascii="宋体" w:hAnsi="宋体" w:eastAsia="宋体" w:cs="宋体"/>
          <w:b w:val="0"/>
          <w:bCs w:val="0"/>
          <w:color w:val="auto"/>
          <w:sz w:val="21"/>
          <w:szCs w:val="21"/>
          <w:lang w:val="en-US" w:eastAsia="zh-CN"/>
        </w:rPr>
      </w:pPr>
      <w:r>
        <w:rPr>
          <w:rStyle w:val="10"/>
          <w:rFonts w:hint="eastAsia" w:ascii="宋体" w:hAnsi="宋体" w:eastAsia="宋体" w:cs="宋体"/>
          <w:b w:val="0"/>
          <w:bCs w:val="0"/>
          <w:color w:val="auto"/>
          <w:sz w:val="21"/>
          <w:szCs w:val="21"/>
          <w:lang w:val="en-US" w:eastAsia="zh-CN"/>
        </w:rPr>
        <w:t>4．申请人以隐瞒或者虚报人口、户籍、年龄、婚姻和住房等状况的方式弄虚作假，或者采取贿赂等不正当手段申请购买安居房的，由市住房保障机构驳回其申请，且5年内不再受理其安居房申请。已经承购安居房的，应当责令申请人腾退住房，由市住建部门或者其指定单位按原价格并考虑折旧等因素作价回购该住房，市住房保障机构不再受理其购买安居房申请。因骗购安居房造成的损失由其自行承担。</w:t>
      </w:r>
    </w:p>
    <w:p>
      <w:pPr>
        <w:pStyle w:val="12"/>
        <w:keepNext w:val="0"/>
        <w:keepLines w:val="0"/>
        <w:pageBreakBefore w:val="0"/>
        <w:widowControl w:val="0"/>
        <w:numPr>
          <w:ilvl w:val="0"/>
          <w:numId w:val="0"/>
        </w:numPr>
        <w:tabs>
          <w:tab w:val="left" w:pos="1470"/>
        </w:tabs>
        <w:kinsoku/>
        <w:wordWrap/>
        <w:overflowPunct/>
        <w:topLinePunct w:val="0"/>
        <w:autoSpaceDE/>
        <w:autoSpaceDN/>
        <w:bidi w:val="0"/>
        <w:adjustRightInd/>
        <w:snapToGrid/>
        <w:spacing w:line="246" w:lineRule="exact"/>
        <w:ind w:left="0" w:leftChars="0" w:right="0" w:rightChars="0" w:firstLine="420" w:firstLineChars="200"/>
        <w:jc w:val="left"/>
        <w:textAlignment w:val="auto"/>
        <w:outlineLvl w:val="9"/>
        <w:rPr>
          <w:rStyle w:val="10"/>
          <w:rFonts w:hint="eastAsia" w:ascii="宋体" w:hAnsi="宋体" w:eastAsia="宋体" w:cs="宋体"/>
          <w:b w:val="0"/>
          <w:bCs w:val="0"/>
          <w:color w:val="auto"/>
          <w:sz w:val="21"/>
          <w:szCs w:val="21"/>
          <w:lang w:val="en-US" w:eastAsia="zh-CN"/>
        </w:rPr>
      </w:pPr>
      <w:r>
        <w:rPr>
          <w:rStyle w:val="10"/>
          <w:rFonts w:hint="eastAsia" w:ascii="宋体" w:hAnsi="宋体" w:eastAsia="宋体" w:cs="宋体"/>
          <w:b w:val="0"/>
          <w:bCs w:val="0"/>
          <w:color w:val="auto"/>
          <w:sz w:val="21"/>
          <w:szCs w:val="21"/>
          <w:lang w:val="en-US" w:eastAsia="zh-CN"/>
        </w:rPr>
        <w:t>5．对购房人弄虚作假、隐瞒家庭住房条件等真实情况，骗购安居房或未达到承诺服务年限终止服务的，由市住房和城乡建设部门责令退回安居房，并列入个人征信记录，同时抄告其所属单位和相关信用平台，实施联合惩戒，并公开曝光。</w:t>
      </w:r>
    </w:p>
    <w:p>
      <w:pPr>
        <w:pStyle w:val="12"/>
        <w:keepNext w:val="0"/>
        <w:keepLines w:val="0"/>
        <w:pageBreakBefore w:val="0"/>
        <w:widowControl w:val="0"/>
        <w:numPr>
          <w:ilvl w:val="0"/>
          <w:numId w:val="0"/>
        </w:numPr>
        <w:tabs>
          <w:tab w:val="left" w:pos="1470"/>
        </w:tabs>
        <w:kinsoku/>
        <w:wordWrap/>
        <w:overflowPunct/>
        <w:topLinePunct w:val="0"/>
        <w:autoSpaceDE/>
        <w:autoSpaceDN/>
        <w:bidi w:val="0"/>
        <w:adjustRightInd/>
        <w:snapToGrid/>
        <w:spacing w:line="246" w:lineRule="exact"/>
        <w:ind w:right="0" w:rightChars="0" w:firstLine="422" w:firstLineChars="200"/>
        <w:jc w:val="left"/>
        <w:textAlignment w:val="auto"/>
        <w:outlineLvl w:val="9"/>
        <w:rPr>
          <w:rFonts w:hint="eastAsia" w:ascii="黑体" w:hAnsi="黑体" w:eastAsia="黑体" w:cs="黑体"/>
          <w:b/>
          <w:bCs/>
          <w:color w:val="auto"/>
          <w:sz w:val="21"/>
          <w:szCs w:val="21"/>
          <w:lang w:val="en-US" w:eastAsia="zh-CN"/>
        </w:rPr>
      </w:pPr>
      <w:r>
        <w:rPr>
          <w:rFonts w:hint="eastAsia" w:ascii="黑体" w:hAnsi="黑体" w:eastAsia="黑体" w:cs="黑体"/>
          <w:b/>
          <w:bCs/>
          <w:color w:val="auto"/>
          <w:sz w:val="21"/>
          <w:szCs w:val="21"/>
          <w:lang w:val="en-US" w:eastAsia="zh-CN"/>
        </w:rPr>
        <w:t>六、登记交易管理</w:t>
      </w:r>
    </w:p>
    <w:p>
      <w:pPr>
        <w:pStyle w:val="12"/>
        <w:keepNext w:val="0"/>
        <w:keepLines w:val="0"/>
        <w:pageBreakBefore w:val="0"/>
        <w:widowControl w:val="0"/>
        <w:numPr>
          <w:ilvl w:val="0"/>
          <w:numId w:val="0"/>
        </w:numPr>
        <w:tabs>
          <w:tab w:val="left" w:pos="1470"/>
        </w:tabs>
        <w:kinsoku/>
        <w:wordWrap/>
        <w:overflowPunct/>
        <w:topLinePunct w:val="0"/>
        <w:autoSpaceDE/>
        <w:autoSpaceDN/>
        <w:bidi w:val="0"/>
        <w:adjustRightInd/>
        <w:snapToGrid/>
        <w:spacing w:line="246" w:lineRule="exact"/>
        <w:ind w:left="0" w:leftChars="0" w:right="0" w:rightChars="0" w:firstLine="420" w:firstLineChars="200"/>
        <w:jc w:val="left"/>
        <w:textAlignment w:val="auto"/>
        <w:outlineLvl w:val="9"/>
        <w:rPr>
          <w:rStyle w:val="10"/>
          <w:rFonts w:hint="eastAsia" w:ascii="宋体" w:hAnsi="宋体" w:eastAsia="宋体" w:cs="宋体"/>
          <w:b w:val="0"/>
          <w:bCs w:val="0"/>
          <w:color w:val="auto"/>
          <w:sz w:val="21"/>
          <w:szCs w:val="21"/>
          <w:lang w:val="en-US" w:eastAsia="zh-CN"/>
        </w:rPr>
      </w:pPr>
      <w:r>
        <w:rPr>
          <w:rStyle w:val="10"/>
          <w:rFonts w:hint="eastAsia" w:ascii="宋体" w:hAnsi="宋体" w:eastAsia="宋体" w:cs="宋体"/>
          <w:b w:val="0"/>
          <w:bCs w:val="0"/>
          <w:color w:val="auto"/>
          <w:sz w:val="21"/>
          <w:szCs w:val="21"/>
          <w:lang w:val="en-US" w:eastAsia="zh-CN"/>
        </w:rPr>
        <w:t>1．购买补贴型安居房、新建安居房，市住建部门在办理网签备案登记时需在备案合同上注明“安居房（共有产权住房）”，市不动产登记中心在办理预告登记、抵押登记、不动产权登记时，须在不动产权证上注明房屋类型为“安居房（共有产权住房）”。</w:t>
      </w:r>
    </w:p>
    <w:p>
      <w:pPr>
        <w:pStyle w:val="12"/>
        <w:keepNext w:val="0"/>
        <w:keepLines w:val="0"/>
        <w:pageBreakBefore w:val="0"/>
        <w:widowControl w:val="0"/>
        <w:numPr>
          <w:ilvl w:val="0"/>
          <w:numId w:val="0"/>
        </w:numPr>
        <w:tabs>
          <w:tab w:val="left" w:pos="1470"/>
        </w:tabs>
        <w:kinsoku/>
        <w:wordWrap/>
        <w:overflowPunct/>
        <w:topLinePunct w:val="0"/>
        <w:autoSpaceDE/>
        <w:autoSpaceDN/>
        <w:bidi w:val="0"/>
        <w:adjustRightInd/>
        <w:snapToGrid/>
        <w:spacing w:line="246" w:lineRule="exact"/>
        <w:ind w:left="0" w:leftChars="0" w:right="0" w:rightChars="0" w:firstLine="420" w:firstLineChars="200"/>
        <w:jc w:val="left"/>
        <w:textAlignment w:val="auto"/>
        <w:outlineLvl w:val="9"/>
        <w:rPr>
          <w:rStyle w:val="10"/>
          <w:rFonts w:hint="default" w:ascii="宋体" w:hAnsi="宋体" w:eastAsia="宋体" w:cs="宋体"/>
          <w:b w:val="0"/>
          <w:bCs w:val="0"/>
          <w:color w:val="auto"/>
          <w:sz w:val="21"/>
          <w:szCs w:val="21"/>
          <w:lang w:val="en-US" w:eastAsia="zh-CN"/>
        </w:rPr>
      </w:pPr>
      <w:r>
        <w:rPr>
          <w:rStyle w:val="10"/>
          <w:rFonts w:hint="eastAsia" w:ascii="宋体" w:hAnsi="宋体" w:eastAsia="宋体" w:cs="宋体"/>
          <w:b w:val="0"/>
          <w:bCs w:val="0"/>
          <w:color w:val="auto"/>
          <w:sz w:val="21"/>
          <w:szCs w:val="21"/>
          <w:lang w:val="en-US" w:eastAsia="zh-CN"/>
        </w:rPr>
        <w:t>2．安居房按照《海南自由贸易港安居房建设和管理若干规定》、《儋州市安居型商品住房管理实施办法》等有关规定实施管理。</w:t>
      </w:r>
    </w:p>
    <w:sectPr>
      <w:footerReference r:id="rId3" w:type="default"/>
      <w:pgSz w:w="11906" w:h="16838"/>
      <w:pgMar w:top="720" w:right="720" w:bottom="720" w:left="72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altName w:val="Arial Unicode MS"/>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仿宋_GB2312"/>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3"/>
                      <w:rPr>
                        <w:rFonts w:hint="eastAsia" w:eastAsia="仿宋_GB2312"/>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F6A67"/>
    <w:rsid w:val="001E3689"/>
    <w:rsid w:val="00342F6B"/>
    <w:rsid w:val="0065042D"/>
    <w:rsid w:val="00803118"/>
    <w:rsid w:val="00837B24"/>
    <w:rsid w:val="00976614"/>
    <w:rsid w:val="009D6C32"/>
    <w:rsid w:val="00AC79FF"/>
    <w:rsid w:val="00BA7809"/>
    <w:rsid w:val="00C72754"/>
    <w:rsid w:val="00D627DE"/>
    <w:rsid w:val="00D9287F"/>
    <w:rsid w:val="00DC0A76"/>
    <w:rsid w:val="00E46C3E"/>
    <w:rsid w:val="00E750D6"/>
    <w:rsid w:val="00F9743D"/>
    <w:rsid w:val="00FF6C62"/>
    <w:rsid w:val="01012E0B"/>
    <w:rsid w:val="010F5282"/>
    <w:rsid w:val="01190275"/>
    <w:rsid w:val="012179AC"/>
    <w:rsid w:val="0127698A"/>
    <w:rsid w:val="01285BAB"/>
    <w:rsid w:val="012B29A8"/>
    <w:rsid w:val="01330B81"/>
    <w:rsid w:val="013B74EC"/>
    <w:rsid w:val="015E4C24"/>
    <w:rsid w:val="01681ECE"/>
    <w:rsid w:val="016B2632"/>
    <w:rsid w:val="016B3677"/>
    <w:rsid w:val="01733F21"/>
    <w:rsid w:val="01765C07"/>
    <w:rsid w:val="019A09E4"/>
    <w:rsid w:val="01A51910"/>
    <w:rsid w:val="01A9150B"/>
    <w:rsid w:val="01B04ADA"/>
    <w:rsid w:val="01CC10BC"/>
    <w:rsid w:val="01E34387"/>
    <w:rsid w:val="01E44A27"/>
    <w:rsid w:val="01F92014"/>
    <w:rsid w:val="020930B8"/>
    <w:rsid w:val="022335EF"/>
    <w:rsid w:val="022E69D7"/>
    <w:rsid w:val="0239264E"/>
    <w:rsid w:val="023D68D3"/>
    <w:rsid w:val="02414667"/>
    <w:rsid w:val="024A46D4"/>
    <w:rsid w:val="024B6EA4"/>
    <w:rsid w:val="02631FC8"/>
    <w:rsid w:val="02750558"/>
    <w:rsid w:val="027A4E3A"/>
    <w:rsid w:val="02850376"/>
    <w:rsid w:val="02897F88"/>
    <w:rsid w:val="0297065E"/>
    <w:rsid w:val="029B1814"/>
    <w:rsid w:val="02B97DFC"/>
    <w:rsid w:val="02E21692"/>
    <w:rsid w:val="02E77B6B"/>
    <w:rsid w:val="02ED622E"/>
    <w:rsid w:val="02F03A14"/>
    <w:rsid w:val="02F37C0D"/>
    <w:rsid w:val="02FD0D42"/>
    <w:rsid w:val="03144C6A"/>
    <w:rsid w:val="031F242C"/>
    <w:rsid w:val="033426DB"/>
    <w:rsid w:val="03390826"/>
    <w:rsid w:val="033B2F33"/>
    <w:rsid w:val="033E6241"/>
    <w:rsid w:val="033F44D5"/>
    <w:rsid w:val="0348641F"/>
    <w:rsid w:val="0353270F"/>
    <w:rsid w:val="0357351F"/>
    <w:rsid w:val="035B532B"/>
    <w:rsid w:val="037C0FEF"/>
    <w:rsid w:val="037C1ACE"/>
    <w:rsid w:val="038659EC"/>
    <w:rsid w:val="039513DD"/>
    <w:rsid w:val="039C6E39"/>
    <w:rsid w:val="03AF3A07"/>
    <w:rsid w:val="03B54046"/>
    <w:rsid w:val="03C34AEB"/>
    <w:rsid w:val="03DF78CE"/>
    <w:rsid w:val="03E77D01"/>
    <w:rsid w:val="04017D4C"/>
    <w:rsid w:val="04112243"/>
    <w:rsid w:val="042653AE"/>
    <w:rsid w:val="042D3B45"/>
    <w:rsid w:val="04477D70"/>
    <w:rsid w:val="044D7508"/>
    <w:rsid w:val="04550041"/>
    <w:rsid w:val="045A49CD"/>
    <w:rsid w:val="045C54DF"/>
    <w:rsid w:val="04685EEE"/>
    <w:rsid w:val="04790D8A"/>
    <w:rsid w:val="048007A0"/>
    <w:rsid w:val="048725FE"/>
    <w:rsid w:val="048922C5"/>
    <w:rsid w:val="048E4919"/>
    <w:rsid w:val="049A7C5D"/>
    <w:rsid w:val="049F256B"/>
    <w:rsid w:val="04B661A7"/>
    <w:rsid w:val="04BA6FCF"/>
    <w:rsid w:val="04CB2EFF"/>
    <w:rsid w:val="04DE7D77"/>
    <w:rsid w:val="04F80413"/>
    <w:rsid w:val="04FC6FA3"/>
    <w:rsid w:val="04FF49AE"/>
    <w:rsid w:val="05123676"/>
    <w:rsid w:val="051E723D"/>
    <w:rsid w:val="052B3649"/>
    <w:rsid w:val="05311166"/>
    <w:rsid w:val="05320C42"/>
    <w:rsid w:val="05330D10"/>
    <w:rsid w:val="05396470"/>
    <w:rsid w:val="053F037C"/>
    <w:rsid w:val="05461E52"/>
    <w:rsid w:val="0548130A"/>
    <w:rsid w:val="05923FBB"/>
    <w:rsid w:val="05941E9B"/>
    <w:rsid w:val="05A271C5"/>
    <w:rsid w:val="05B20F2C"/>
    <w:rsid w:val="05D108DC"/>
    <w:rsid w:val="05EA5205"/>
    <w:rsid w:val="05EB6735"/>
    <w:rsid w:val="05F07712"/>
    <w:rsid w:val="05F82C3B"/>
    <w:rsid w:val="05FF2864"/>
    <w:rsid w:val="06007366"/>
    <w:rsid w:val="06086867"/>
    <w:rsid w:val="06201968"/>
    <w:rsid w:val="06212E94"/>
    <w:rsid w:val="064572FD"/>
    <w:rsid w:val="06512046"/>
    <w:rsid w:val="065C6493"/>
    <w:rsid w:val="065C67D5"/>
    <w:rsid w:val="066859E9"/>
    <w:rsid w:val="066C3D64"/>
    <w:rsid w:val="066C44EB"/>
    <w:rsid w:val="066D08F6"/>
    <w:rsid w:val="068679A4"/>
    <w:rsid w:val="0698081D"/>
    <w:rsid w:val="069910F1"/>
    <w:rsid w:val="06B61374"/>
    <w:rsid w:val="06CA4044"/>
    <w:rsid w:val="06D0321A"/>
    <w:rsid w:val="06F756C1"/>
    <w:rsid w:val="070C5D72"/>
    <w:rsid w:val="072235B0"/>
    <w:rsid w:val="072E485C"/>
    <w:rsid w:val="078123B2"/>
    <w:rsid w:val="07871C3E"/>
    <w:rsid w:val="07894C18"/>
    <w:rsid w:val="079174D2"/>
    <w:rsid w:val="079A7D91"/>
    <w:rsid w:val="07A83BCC"/>
    <w:rsid w:val="07B6397D"/>
    <w:rsid w:val="07CE0780"/>
    <w:rsid w:val="07D43FE8"/>
    <w:rsid w:val="07E4105B"/>
    <w:rsid w:val="08190A17"/>
    <w:rsid w:val="082366E7"/>
    <w:rsid w:val="08270733"/>
    <w:rsid w:val="083572C9"/>
    <w:rsid w:val="088A01B2"/>
    <w:rsid w:val="08A92EB8"/>
    <w:rsid w:val="08AE3DBE"/>
    <w:rsid w:val="08D567DA"/>
    <w:rsid w:val="08D92275"/>
    <w:rsid w:val="08E76C53"/>
    <w:rsid w:val="08E800AB"/>
    <w:rsid w:val="08F55D1E"/>
    <w:rsid w:val="08F8568B"/>
    <w:rsid w:val="090F39D5"/>
    <w:rsid w:val="09137815"/>
    <w:rsid w:val="091764FF"/>
    <w:rsid w:val="091C6CD6"/>
    <w:rsid w:val="091E3C45"/>
    <w:rsid w:val="091F0CC4"/>
    <w:rsid w:val="09204919"/>
    <w:rsid w:val="09296EC0"/>
    <w:rsid w:val="092C6C73"/>
    <w:rsid w:val="093C5BD7"/>
    <w:rsid w:val="096A26CA"/>
    <w:rsid w:val="0978328B"/>
    <w:rsid w:val="098F29F7"/>
    <w:rsid w:val="099910AA"/>
    <w:rsid w:val="09A07C93"/>
    <w:rsid w:val="09C17A87"/>
    <w:rsid w:val="09EA63A4"/>
    <w:rsid w:val="09EA7E35"/>
    <w:rsid w:val="09F405E9"/>
    <w:rsid w:val="0A1F77DF"/>
    <w:rsid w:val="0A477169"/>
    <w:rsid w:val="0A485B6A"/>
    <w:rsid w:val="0A4A724D"/>
    <w:rsid w:val="0A5831CA"/>
    <w:rsid w:val="0A5C12BC"/>
    <w:rsid w:val="0A7223FB"/>
    <w:rsid w:val="0A8043C7"/>
    <w:rsid w:val="0A8B24D5"/>
    <w:rsid w:val="0AA32238"/>
    <w:rsid w:val="0AAF653B"/>
    <w:rsid w:val="0AB02977"/>
    <w:rsid w:val="0AB5662D"/>
    <w:rsid w:val="0ABB23D8"/>
    <w:rsid w:val="0AC21144"/>
    <w:rsid w:val="0AC84B5C"/>
    <w:rsid w:val="0AD24540"/>
    <w:rsid w:val="0AD95B2F"/>
    <w:rsid w:val="0AE702F0"/>
    <w:rsid w:val="0AEC293C"/>
    <w:rsid w:val="0AFE19A6"/>
    <w:rsid w:val="0B091B36"/>
    <w:rsid w:val="0B0A797E"/>
    <w:rsid w:val="0B22051B"/>
    <w:rsid w:val="0B2C6181"/>
    <w:rsid w:val="0B30321F"/>
    <w:rsid w:val="0B357F06"/>
    <w:rsid w:val="0B3B55D7"/>
    <w:rsid w:val="0B3E6485"/>
    <w:rsid w:val="0B4B6F8E"/>
    <w:rsid w:val="0B5847D6"/>
    <w:rsid w:val="0B703B17"/>
    <w:rsid w:val="0BCF300B"/>
    <w:rsid w:val="0BD61AB1"/>
    <w:rsid w:val="0BDA5C79"/>
    <w:rsid w:val="0BDC1B57"/>
    <w:rsid w:val="0BEF1E62"/>
    <w:rsid w:val="0C046762"/>
    <w:rsid w:val="0C1D180E"/>
    <w:rsid w:val="0C2E4A76"/>
    <w:rsid w:val="0C40116D"/>
    <w:rsid w:val="0C425D87"/>
    <w:rsid w:val="0C516BE8"/>
    <w:rsid w:val="0C541756"/>
    <w:rsid w:val="0C58499B"/>
    <w:rsid w:val="0C680AA3"/>
    <w:rsid w:val="0C712C1B"/>
    <w:rsid w:val="0C83170E"/>
    <w:rsid w:val="0C8F302C"/>
    <w:rsid w:val="0C9951CA"/>
    <w:rsid w:val="0CA20287"/>
    <w:rsid w:val="0CA477C3"/>
    <w:rsid w:val="0CB14B10"/>
    <w:rsid w:val="0CBA24DD"/>
    <w:rsid w:val="0CCB4FF2"/>
    <w:rsid w:val="0CCD4A9B"/>
    <w:rsid w:val="0CE204AE"/>
    <w:rsid w:val="0CEA18B5"/>
    <w:rsid w:val="0CFC2038"/>
    <w:rsid w:val="0D0A22F0"/>
    <w:rsid w:val="0D197069"/>
    <w:rsid w:val="0D1A7CE3"/>
    <w:rsid w:val="0D1F1932"/>
    <w:rsid w:val="0D2834DA"/>
    <w:rsid w:val="0D2A2B32"/>
    <w:rsid w:val="0D2A352C"/>
    <w:rsid w:val="0D341AB0"/>
    <w:rsid w:val="0D593D27"/>
    <w:rsid w:val="0D6407EA"/>
    <w:rsid w:val="0D6E73F6"/>
    <w:rsid w:val="0D963476"/>
    <w:rsid w:val="0D9E08B3"/>
    <w:rsid w:val="0DA34629"/>
    <w:rsid w:val="0DA40126"/>
    <w:rsid w:val="0DB758C5"/>
    <w:rsid w:val="0DB9505D"/>
    <w:rsid w:val="0DBB57DF"/>
    <w:rsid w:val="0DBD2771"/>
    <w:rsid w:val="0DBE66B5"/>
    <w:rsid w:val="0DC5336D"/>
    <w:rsid w:val="0DD73138"/>
    <w:rsid w:val="0DEF4DFE"/>
    <w:rsid w:val="0DF538D3"/>
    <w:rsid w:val="0DFB3CE2"/>
    <w:rsid w:val="0E0867C2"/>
    <w:rsid w:val="0E1F4DEC"/>
    <w:rsid w:val="0E2A1D40"/>
    <w:rsid w:val="0E2B6255"/>
    <w:rsid w:val="0E374101"/>
    <w:rsid w:val="0E400920"/>
    <w:rsid w:val="0E4100E8"/>
    <w:rsid w:val="0E567377"/>
    <w:rsid w:val="0E63104C"/>
    <w:rsid w:val="0E641FC7"/>
    <w:rsid w:val="0E9712A2"/>
    <w:rsid w:val="0E99301D"/>
    <w:rsid w:val="0EAC1CC6"/>
    <w:rsid w:val="0EB37C21"/>
    <w:rsid w:val="0EB4629E"/>
    <w:rsid w:val="0ECA37AB"/>
    <w:rsid w:val="0EE05F07"/>
    <w:rsid w:val="0EF9790B"/>
    <w:rsid w:val="0EFA7222"/>
    <w:rsid w:val="0F02280F"/>
    <w:rsid w:val="0F040A7D"/>
    <w:rsid w:val="0F0B79E2"/>
    <w:rsid w:val="0F1B2DA0"/>
    <w:rsid w:val="0F1C11CD"/>
    <w:rsid w:val="0F3118D9"/>
    <w:rsid w:val="0F381928"/>
    <w:rsid w:val="0F3F7E40"/>
    <w:rsid w:val="0F4965BB"/>
    <w:rsid w:val="0F5555A3"/>
    <w:rsid w:val="0F6C361D"/>
    <w:rsid w:val="0F6C4936"/>
    <w:rsid w:val="0F74003D"/>
    <w:rsid w:val="0F763112"/>
    <w:rsid w:val="0F7C4342"/>
    <w:rsid w:val="0F820FE5"/>
    <w:rsid w:val="0F8675CC"/>
    <w:rsid w:val="0F8B1077"/>
    <w:rsid w:val="0F9D1963"/>
    <w:rsid w:val="0FAB5E5D"/>
    <w:rsid w:val="0FAC6314"/>
    <w:rsid w:val="0FAE5FB7"/>
    <w:rsid w:val="0FC54337"/>
    <w:rsid w:val="0FC85EA8"/>
    <w:rsid w:val="0FDA76ED"/>
    <w:rsid w:val="0FE00A7F"/>
    <w:rsid w:val="0FED5F2C"/>
    <w:rsid w:val="0FF44ECD"/>
    <w:rsid w:val="0FFA2E3B"/>
    <w:rsid w:val="0FFF749A"/>
    <w:rsid w:val="10061F93"/>
    <w:rsid w:val="10092624"/>
    <w:rsid w:val="10376E34"/>
    <w:rsid w:val="103C3D89"/>
    <w:rsid w:val="1045296A"/>
    <w:rsid w:val="104653EC"/>
    <w:rsid w:val="1048522F"/>
    <w:rsid w:val="104F4E00"/>
    <w:rsid w:val="10613BDC"/>
    <w:rsid w:val="107C508B"/>
    <w:rsid w:val="108169C3"/>
    <w:rsid w:val="1082475C"/>
    <w:rsid w:val="109754CB"/>
    <w:rsid w:val="109C0185"/>
    <w:rsid w:val="109D20D8"/>
    <w:rsid w:val="10A47890"/>
    <w:rsid w:val="10A54BD0"/>
    <w:rsid w:val="10AB554B"/>
    <w:rsid w:val="10BB7343"/>
    <w:rsid w:val="10C100BA"/>
    <w:rsid w:val="10C21C48"/>
    <w:rsid w:val="10C276D7"/>
    <w:rsid w:val="10C46DD2"/>
    <w:rsid w:val="10C92C52"/>
    <w:rsid w:val="10CD25E3"/>
    <w:rsid w:val="10F51D52"/>
    <w:rsid w:val="11157141"/>
    <w:rsid w:val="1122521A"/>
    <w:rsid w:val="11257214"/>
    <w:rsid w:val="11306393"/>
    <w:rsid w:val="11326903"/>
    <w:rsid w:val="11460FB3"/>
    <w:rsid w:val="11474B91"/>
    <w:rsid w:val="116833E0"/>
    <w:rsid w:val="116A2414"/>
    <w:rsid w:val="116E58D1"/>
    <w:rsid w:val="117A5A3A"/>
    <w:rsid w:val="11870AFC"/>
    <w:rsid w:val="11892C26"/>
    <w:rsid w:val="11A60675"/>
    <w:rsid w:val="11AE23D6"/>
    <w:rsid w:val="11BE2950"/>
    <w:rsid w:val="11C07D55"/>
    <w:rsid w:val="11DD424B"/>
    <w:rsid w:val="11F53ACF"/>
    <w:rsid w:val="122C0971"/>
    <w:rsid w:val="12301059"/>
    <w:rsid w:val="12317249"/>
    <w:rsid w:val="12353948"/>
    <w:rsid w:val="123843FF"/>
    <w:rsid w:val="126A0E4B"/>
    <w:rsid w:val="126C5381"/>
    <w:rsid w:val="128D7E9F"/>
    <w:rsid w:val="12B64D8E"/>
    <w:rsid w:val="12B73E6C"/>
    <w:rsid w:val="12CD313F"/>
    <w:rsid w:val="12CE0776"/>
    <w:rsid w:val="12DA20F4"/>
    <w:rsid w:val="12E34836"/>
    <w:rsid w:val="12F07DDB"/>
    <w:rsid w:val="13031B9B"/>
    <w:rsid w:val="130D1A07"/>
    <w:rsid w:val="13145854"/>
    <w:rsid w:val="1339430A"/>
    <w:rsid w:val="138931C2"/>
    <w:rsid w:val="138F0AB3"/>
    <w:rsid w:val="13A867F4"/>
    <w:rsid w:val="13BC0C6C"/>
    <w:rsid w:val="13C55B87"/>
    <w:rsid w:val="13CC7908"/>
    <w:rsid w:val="13DB7AC8"/>
    <w:rsid w:val="14050D2E"/>
    <w:rsid w:val="1418114A"/>
    <w:rsid w:val="1423128E"/>
    <w:rsid w:val="1429359D"/>
    <w:rsid w:val="143677A1"/>
    <w:rsid w:val="143915C2"/>
    <w:rsid w:val="14461D78"/>
    <w:rsid w:val="144816A4"/>
    <w:rsid w:val="1449039A"/>
    <w:rsid w:val="144C19D3"/>
    <w:rsid w:val="1478506C"/>
    <w:rsid w:val="147C1BB5"/>
    <w:rsid w:val="14921E46"/>
    <w:rsid w:val="14AE4718"/>
    <w:rsid w:val="14B71585"/>
    <w:rsid w:val="14C106C9"/>
    <w:rsid w:val="14C902E1"/>
    <w:rsid w:val="14D1554C"/>
    <w:rsid w:val="14E53111"/>
    <w:rsid w:val="14E754FB"/>
    <w:rsid w:val="14F051CE"/>
    <w:rsid w:val="14F06461"/>
    <w:rsid w:val="15012490"/>
    <w:rsid w:val="150D707A"/>
    <w:rsid w:val="1529447A"/>
    <w:rsid w:val="152B610A"/>
    <w:rsid w:val="1541501F"/>
    <w:rsid w:val="15471936"/>
    <w:rsid w:val="15483C19"/>
    <w:rsid w:val="154964EB"/>
    <w:rsid w:val="154F76BC"/>
    <w:rsid w:val="15575F07"/>
    <w:rsid w:val="155D0B84"/>
    <w:rsid w:val="15622715"/>
    <w:rsid w:val="15703E0B"/>
    <w:rsid w:val="1577599A"/>
    <w:rsid w:val="157D7EF9"/>
    <w:rsid w:val="15823539"/>
    <w:rsid w:val="1582686F"/>
    <w:rsid w:val="158E3F3B"/>
    <w:rsid w:val="15921F96"/>
    <w:rsid w:val="159F6597"/>
    <w:rsid w:val="15A10587"/>
    <w:rsid w:val="15A541E2"/>
    <w:rsid w:val="15AF3841"/>
    <w:rsid w:val="15B20C53"/>
    <w:rsid w:val="15C61388"/>
    <w:rsid w:val="15CB4BE4"/>
    <w:rsid w:val="15D24DA2"/>
    <w:rsid w:val="15E01867"/>
    <w:rsid w:val="15E36105"/>
    <w:rsid w:val="15ED65F3"/>
    <w:rsid w:val="160861FC"/>
    <w:rsid w:val="160A3853"/>
    <w:rsid w:val="160B0E6C"/>
    <w:rsid w:val="163B57F4"/>
    <w:rsid w:val="164A054B"/>
    <w:rsid w:val="167D6CB4"/>
    <w:rsid w:val="16891E1E"/>
    <w:rsid w:val="16974E14"/>
    <w:rsid w:val="16A01FEB"/>
    <w:rsid w:val="16A103C8"/>
    <w:rsid w:val="16B35EA2"/>
    <w:rsid w:val="16B84A5E"/>
    <w:rsid w:val="16BF26B1"/>
    <w:rsid w:val="16E401A3"/>
    <w:rsid w:val="1700294A"/>
    <w:rsid w:val="170C7039"/>
    <w:rsid w:val="170F668C"/>
    <w:rsid w:val="171961AF"/>
    <w:rsid w:val="171E6B08"/>
    <w:rsid w:val="174D4140"/>
    <w:rsid w:val="17606780"/>
    <w:rsid w:val="17662D1B"/>
    <w:rsid w:val="177D37DC"/>
    <w:rsid w:val="177D751B"/>
    <w:rsid w:val="178845AD"/>
    <w:rsid w:val="17AB5518"/>
    <w:rsid w:val="17B214C0"/>
    <w:rsid w:val="17B30218"/>
    <w:rsid w:val="17B47FA7"/>
    <w:rsid w:val="17BE4F6F"/>
    <w:rsid w:val="180D4CDA"/>
    <w:rsid w:val="182970CD"/>
    <w:rsid w:val="182E2C53"/>
    <w:rsid w:val="1838440F"/>
    <w:rsid w:val="18434E83"/>
    <w:rsid w:val="18522C51"/>
    <w:rsid w:val="18586758"/>
    <w:rsid w:val="185E6ACC"/>
    <w:rsid w:val="186F46CA"/>
    <w:rsid w:val="187E69A7"/>
    <w:rsid w:val="18835DAF"/>
    <w:rsid w:val="188636D0"/>
    <w:rsid w:val="1899345F"/>
    <w:rsid w:val="18AE0347"/>
    <w:rsid w:val="18B332B7"/>
    <w:rsid w:val="18BC6B11"/>
    <w:rsid w:val="18E05CBA"/>
    <w:rsid w:val="18F321DA"/>
    <w:rsid w:val="18FC2745"/>
    <w:rsid w:val="1928480B"/>
    <w:rsid w:val="192E3491"/>
    <w:rsid w:val="1931158C"/>
    <w:rsid w:val="193426DB"/>
    <w:rsid w:val="194522BC"/>
    <w:rsid w:val="19573A03"/>
    <w:rsid w:val="195A4DA4"/>
    <w:rsid w:val="19694E17"/>
    <w:rsid w:val="19840E68"/>
    <w:rsid w:val="19961A4C"/>
    <w:rsid w:val="199709D3"/>
    <w:rsid w:val="19BF72AC"/>
    <w:rsid w:val="19C2519E"/>
    <w:rsid w:val="19C93BBE"/>
    <w:rsid w:val="19DA71B7"/>
    <w:rsid w:val="19E542A2"/>
    <w:rsid w:val="19EF5DD7"/>
    <w:rsid w:val="19FC75CE"/>
    <w:rsid w:val="1A0647A9"/>
    <w:rsid w:val="1A0B48CB"/>
    <w:rsid w:val="1A1F09ED"/>
    <w:rsid w:val="1A2C7177"/>
    <w:rsid w:val="1A2D161A"/>
    <w:rsid w:val="1A34370D"/>
    <w:rsid w:val="1A351DFD"/>
    <w:rsid w:val="1A3616E0"/>
    <w:rsid w:val="1A3831B0"/>
    <w:rsid w:val="1A3F6BA5"/>
    <w:rsid w:val="1A4E5D0F"/>
    <w:rsid w:val="1A5A07C4"/>
    <w:rsid w:val="1A5D579C"/>
    <w:rsid w:val="1A627708"/>
    <w:rsid w:val="1A76656A"/>
    <w:rsid w:val="1A990DF9"/>
    <w:rsid w:val="1A9E2AD5"/>
    <w:rsid w:val="1AAC7EB5"/>
    <w:rsid w:val="1AB10CAE"/>
    <w:rsid w:val="1AB1151D"/>
    <w:rsid w:val="1ADC3C23"/>
    <w:rsid w:val="1AF07AB7"/>
    <w:rsid w:val="1AF26040"/>
    <w:rsid w:val="1AF40632"/>
    <w:rsid w:val="1AFD1D56"/>
    <w:rsid w:val="1B015D8D"/>
    <w:rsid w:val="1B051A8D"/>
    <w:rsid w:val="1B0610D8"/>
    <w:rsid w:val="1B207D56"/>
    <w:rsid w:val="1B243383"/>
    <w:rsid w:val="1B283E5F"/>
    <w:rsid w:val="1B2D3FD6"/>
    <w:rsid w:val="1B3103BB"/>
    <w:rsid w:val="1B39521C"/>
    <w:rsid w:val="1B53549F"/>
    <w:rsid w:val="1B5869EF"/>
    <w:rsid w:val="1B5B6645"/>
    <w:rsid w:val="1B6A1E13"/>
    <w:rsid w:val="1B780D70"/>
    <w:rsid w:val="1B883985"/>
    <w:rsid w:val="1B8F47EC"/>
    <w:rsid w:val="1B90357A"/>
    <w:rsid w:val="1B905AE4"/>
    <w:rsid w:val="1B994C9B"/>
    <w:rsid w:val="1BBA694B"/>
    <w:rsid w:val="1BCE76DF"/>
    <w:rsid w:val="1BD654D6"/>
    <w:rsid w:val="1BDD4B54"/>
    <w:rsid w:val="1BF66714"/>
    <w:rsid w:val="1C06570E"/>
    <w:rsid w:val="1C2227E2"/>
    <w:rsid w:val="1C247A14"/>
    <w:rsid w:val="1C2A62C9"/>
    <w:rsid w:val="1C305A20"/>
    <w:rsid w:val="1C32438B"/>
    <w:rsid w:val="1C430576"/>
    <w:rsid w:val="1C493BF7"/>
    <w:rsid w:val="1C5B15B3"/>
    <w:rsid w:val="1C5E6056"/>
    <w:rsid w:val="1C600D34"/>
    <w:rsid w:val="1C696D09"/>
    <w:rsid w:val="1C73631C"/>
    <w:rsid w:val="1C7A4908"/>
    <w:rsid w:val="1C86183B"/>
    <w:rsid w:val="1C8D59F1"/>
    <w:rsid w:val="1C8E319E"/>
    <w:rsid w:val="1CA51BE8"/>
    <w:rsid w:val="1CAE3B6F"/>
    <w:rsid w:val="1CC374DA"/>
    <w:rsid w:val="1CDB2FC8"/>
    <w:rsid w:val="1CDE05BC"/>
    <w:rsid w:val="1CE83CB5"/>
    <w:rsid w:val="1CF602CD"/>
    <w:rsid w:val="1D06334A"/>
    <w:rsid w:val="1D0F40AA"/>
    <w:rsid w:val="1D234847"/>
    <w:rsid w:val="1D255A9D"/>
    <w:rsid w:val="1D276C90"/>
    <w:rsid w:val="1D285AFE"/>
    <w:rsid w:val="1D3106FE"/>
    <w:rsid w:val="1D381A69"/>
    <w:rsid w:val="1D4146BA"/>
    <w:rsid w:val="1D49495B"/>
    <w:rsid w:val="1D553AF1"/>
    <w:rsid w:val="1D5D3D77"/>
    <w:rsid w:val="1D60699B"/>
    <w:rsid w:val="1D620512"/>
    <w:rsid w:val="1D623FCF"/>
    <w:rsid w:val="1D96426B"/>
    <w:rsid w:val="1D9923E9"/>
    <w:rsid w:val="1DA15832"/>
    <w:rsid w:val="1DAB3446"/>
    <w:rsid w:val="1DB34A52"/>
    <w:rsid w:val="1DB73D7D"/>
    <w:rsid w:val="1DC36B62"/>
    <w:rsid w:val="1DC67BAD"/>
    <w:rsid w:val="1DD468CC"/>
    <w:rsid w:val="1DD86AC3"/>
    <w:rsid w:val="1DE51CE1"/>
    <w:rsid w:val="1DFF29BC"/>
    <w:rsid w:val="1E0C1B40"/>
    <w:rsid w:val="1E4055EC"/>
    <w:rsid w:val="1E4E7417"/>
    <w:rsid w:val="1E6130A4"/>
    <w:rsid w:val="1E805DC3"/>
    <w:rsid w:val="1E8F1EED"/>
    <w:rsid w:val="1E954849"/>
    <w:rsid w:val="1E9F7FA6"/>
    <w:rsid w:val="1EB94C3E"/>
    <w:rsid w:val="1ED17A40"/>
    <w:rsid w:val="1ED45228"/>
    <w:rsid w:val="1F1118BE"/>
    <w:rsid w:val="1F255EA6"/>
    <w:rsid w:val="1F261A98"/>
    <w:rsid w:val="1F3A129E"/>
    <w:rsid w:val="1F5D2452"/>
    <w:rsid w:val="1F6863AD"/>
    <w:rsid w:val="1F7B7098"/>
    <w:rsid w:val="1F8C55F1"/>
    <w:rsid w:val="1F8C5FCE"/>
    <w:rsid w:val="1F8E3190"/>
    <w:rsid w:val="1F8E3F86"/>
    <w:rsid w:val="1F8F5EB5"/>
    <w:rsid w:val="1F925ACA"/>
    <w:rsid w:val="1FA0289D"/>
    <w:rsid w:val="1FA12A40"/>
    <w:rsid w:val="1FA37E2C"/>
    <w:rsid w:val="1FA8562F"/>
    <w:rsid w:val="1FAC7508"/>
    <w:rsid w:val="1FC13264"/>
    <w:rsid w:val="1FCA1B40"/>
    <w:rsid w:val="1FD80BCE"/>
    <w:rsid w:val="1FDC495C"/>
    <w:rsid w:val="1FEA7BA2"/>
    <w:rsid w:val="1FFA0647"/>
    <w:rsid w:val="1FFA33F6"/>
    <w:rsid w:val="1FFC3469"/>
    <w:rsid w:val="200E00A2"/>
    <w:rsid w:val="20150AE3"/>
    <w:rsid w:val="20177A56"/>
    <w:rsid w:val="202450F8"/>
    <w:rsid w:val="20267754"/>
    <w:rsid w:val="20277D5D"/>
    <w:rsid w:val="202B6456"/>
    <w:rsid w:val="203E1BD4"/>
    <w:rsid w:val="205D1A52"/>
    <w:rsid w:val="20766B5A"/>
    <w:rsid w:val="207A5E23"/>
    <w:rsid w:val="207D22AE"/>
    <w:rsid w:val="20AF5A94"/>
    <w:rsid w:val="20C83013"/>
    <w:rsid w:val="20F70A91"/>
    <w:rsid w:val="20FA7FD0"/>
    <w:rsid w:val="21020004"/>
    <w:rsid w:val="21187CDB"/>
    <w:rsid w:val="212256F7"/>
    <w:rsid w:val="21251932"/>
    <w:rsid w:val="213A1C8D"/>
    <w:rsid w:val="213A55A3"/>
    <w:rsid w:val="214A048A"/>
    <w:rsid w:val="21555C20"/>
    <w:rsid w:val="21582C31"/>
    <w:rsid w:val="21646E19"/>
    <w:rsid w:val="216D011B"/>
    <w:rsid w:val="217D6FB1"/>
    <w:rsid w:val="218843D5"/>
    <w:rsid w:val="21943313"/>
    <w:rsid w:val="21A164B6"/>
    <w:rsid w:val="21A673D6"/>
    <w:rsid w:val="21B80AFB"/>
    <w:rsid w:val="21B81223"/>
    <w:rsid w:val="21BC2D17"/>
    <w:rsid w:val="21CC7BDB"/>
    <w:rsid w:val="21CD7CE5"/>
    <w:rsid w:val="21D64D44"/>
    <w:rsid w:val="21DA5687"/>
    <w:rsid w:val="21EB14C8"/>
    <w:rsid w:val="21FD2E46"/>
    <w:rsid w:val="220A4112"/>
    <w:rsid w:val="2216734A"/>
    <w:rsid w:val="221860DF"/>
    <w:rsid w:val="222531AE"/>
    <w:rsid w:val="22333F5B"/>
    <w:rsid w:val="22541A06"/>
    <w:rsid w:val="22684119"/>
    <w:rsid w:val="226D1B30"/>
    <w:rsid w:val="226F47A4"/>
    <w:rsid w:val="22875E09"/>
    <w:rsid w:val="228E2D07"/>
    <w:rsid w:val="229F5DFE"/>
    <w:rsid w:val="22AF58C8"/>
    <w:rsid w:val="22B64476"/>
    <w:rsid w:val="22B654CE"/>
    <w:rsid w:val="22C10F33"/>
    <w:rsid w:val="22C243F9"/>
    <w:rsid w:val="22D82C2E"/>
    <w:rsid w:val="22D97FA0"/>
    <w:rsid w:val="22E322A6"/>
    <w:rsid w:val="22F33C2D"/>
    <w:rsid w:val="22F56B1B"/>
    <w:rsid w:val="22F93A83"/>
    <w:rsid w:val="230060DD"/>
    <w:rsid w:val="230B2A01"/>
    <w:rsid w:val="2323321F"/>
    <w:rsid w:val="233F1BDF"/>
    <w:rsid w:val="23444437"/>
    <w:rsid w:val="235A7DDC"/>
    <w:rsid w:val="235B26D8"/>
    <w:rsid w:val="235C522C"/>
    <w:rsid w:val="235C60FB"/>
    <w:rsid w:val="23634BE2"/>
    <w:rsid w:val="2368484B"/>
    <w:rsid w:val="23752205"/>
    <w:rsid w:val="23763CD9"/>
    <w:rsid w:val="237C47C6"/>
    <w:rsid w:val="237E6D0F"/>
    <w:rsid w:val="238B7DA9"/>
    <w:rsid w:val="23A22711"/>
    <w:rsid w:val="23B57F04"/>
    <w:rsid w:val="23DB0F1A"/>
    <w:rsid w:val="23DB436D"/>
    <w:rsid w:val="23E47957"/>
    <w:rsid w:val="23F52BFB"/>
    <w:rsid w:val="24093451"/>
    <w:rsid w:val="240B0234"/>
    <w:rsid w:val="240C5E42"/>
    <w:rsid w:val="24150E57"/>
    <w:rsid w:val="243173D3"/>
    <w:rsid w:val="24525FAC"/>
    <w:rsid w:val="245D544C"/>
    <w:rsid w:val="246F44E5"/>
    <w:rsid w:val="24720EC4"/>
    <w:rsid w:val="24922553"/>
    <w:rsid w:val="2499290F"/>
    <w:rsid w:val="24A253B4"/>
    <w:rsid w:val="24A74B9C"/>
    <w:rsid w:val="24A74BAA"/>
    <w:rsid w:val="24B003EA"/>
    <w:rsid w:val="24B94C13"/>
    <w:rsid w:val="24D9045A"/>
    <w:rsid w:val="24DC45B7"/>
    <w:rsid w:val="2506547B"/>
    <w:rsid w:val="250C098C"/>
    <w:rsid w:val="251F03E2"/>
    <w:rsid w:val="254647B5"/>
    <w:rsid w:val="254F4931"/>
    <w:rsid w:val="256A066B"/>
    <w:rsid w:val="256B0346"/>
    <w:rsid w:val="25730460"/>
    <w:rsid w:val="257A37B0"/>
    <w:rsid w:val="257E3BCE"/>
    <w:rsid w:val="2580185A"/>
    <w:rsid w:val="258D550C"/>
    <w:rsid w:val="259545EE"/>
    <w:rsid w:val="25984113"/>
    <w:rsid w:val="25A1176A"/>
    <w:rsid w:val="25B94A5C"/>
    <w:rsid w:val="25BA315E"/>
    <w:rsid w:val="25BB5E7D"/>
    <w:rsid w:val="25D342B0"/>
    <w:rsid w:val="25DE021E"/>
    <w:rsid w:val="25E73D84"/>
    <w:rsid w:val="260646A3"/>
    <w:rsid w:val="26111548"/>
    <w:rsid w:val="261B1C11"/>
    <w:rsid w:val="261B36D5"/>
    <w:rsid w:val="2623655E"/>
    <w:rsid w:val="26382B85"/>
    <w:rsid w:val="26430258"/>
    <w:rsid w:val="26677A4C"/>
    <w:rsid w:val="26687F6E"/>
    <w:rsid w:val="266C3E2A"/>
    <w:rsid w:val="2688710E"/>
    <w:rsid w:val="268B4957"/>
    <w:rsid w:val="268C4010"/>
    <w:rsid w:val="26965CB8"/>
    <w:rsid w:val="269D7013"/>
    <w:rsid w:val="26B24323"/>
    <w:rsid w:val="26B6365A"/>
    <w:rsid w:val="26C920F9"/>
    <w:rsid w:val="26CC4182"/>
    <w:rsid w:val="26D04F54"/>
    <w:rsid w:val="26E97DD5"/>
    <w:rsid w:val="26EE5F27"/>
    <w:rsid w:val="270E6EC5"/>
    <w:rsid w:val="27225259"/>
    <w:rsid w:val="272A4B1F"/>
    <w:rsid w:val="27377316"/>
    <w:rsid w:val="273A0283"/>
    <w:rsid w:val="273C1FB5"/>
    <w:rsid w:val="274D23A7"/>
    <w:rsid w:val="274D253D"/>
    <w:rsid w:val="274F6F9F"/>
    <w:rsid w:val="27553589"/>
    <w:rsid w:val="275C2CAF"/>
    <w:rsid w:val="276643B4"/>
    <w:rsid w:val="279C1170"/>
    <w:rsid w:val="279D7D61"/>
    <w:rsid w:val="27A24009"/>
    <w:rsid w:val="27A80E34"/>
    <w:rsid w:val="27BB213A"/>
    <w:rsid w:val="27C17518"/>
    <w:rsid w:val="27DF0627"/>
    <w:rsid w:val="27E31D98"/>
    <w:rsid w:val="27F4075B"/>
    <w:rsid w:val="27FF3793"/>
    <w:rsid w:val="28082337"/>
    <w:rsid w:val="280F254B"/>
    <w:rsid w:val="28230E2E"/>
    <w:rsid w:val="284D57F8"/>
    <w:rsid w:val="285152E5"/>
    <w:rsid w:val="285B5807"/>
    <w:rsid w:val="287500A3"/>
    <w:rsid w:val="2879169C"/>
    <w:rsid w:val="28916118"/>
    <w:rsid w:val="28A00D4C"/>
    <w:rsid w:val="28B65449"/>
    <w:rsid w:val="28BC748A"/>
    <w:rsid w:val="28C116EB"/>
    <w:rsid w:val="28D932DB"/>
    <w:rsid w:val="28DB2690"/>
    <w:rsid w:val="28DC4EAA"/>
    <w:rsid w:val="28E35C0D"/>
    <w:rsid w:val="290469A7"/>
    <w:rsid w:val="29100066"/>
    <w:rsid w:val="29213621"/>
    <w:rsid w:val="292755DB"/>
    <w:rsid w:val="29366A4E"/>
    <w:rsid w:val="29570251"/>
    <w:rsid w:val="29682DB0"/>
    <w:rsid w:val="297B1456"/>
    <w:rsid w:val="297F40AA"/>
    <w:rsid w:val="298B1DBD"/>
    <w:rsid w:val="29A920F3"/>
    <w:rsid w:val="29BB66F9"/>
    <w:rsid w:val="29BD0AD5"/>
    <w:rsid w:val="29C21578"/>
    <w:rsid w:val="29C22C23"/>
    <w:rsid w:val="29C70D67"/>
    <w:rsid w:val="29F36004"/>
    <w:rsid w:val="2A0733C6"/>
    <w:rsid w:val="2A0E0274"/>
    <w:rsid w:val="2A1A7C1A"/>
    <w:rsid w:val="2A2611BC"/>
    <w:rsid w:val="2A331EA3"/>
    <w:rsid w:val="2A53296B"/>
    <w:rsid w:val="2A545F76"/>
    <w:rsid w:val="2A57234C"/>
    <w:rsid w:val="2A710AB8"/>
    <w:rsid w:val="2A7C5F4A"/>
    <w:rsid w:val="2A980934"/>
    <w:rsid w:val="2AA33F3B"/>
    <w:rsid w:val="2AA73A11"/>
    <w:rsid w:val="2AB45CB6"/>
    <w:rsid w:val="2AC0766C"/>
    <w:rsid w:val="2AC21B3E"/>
    <w:rsid w:val="2AE36F5E"/>
    <w:rsid w:val="2AF26D88"/>
    <w:rsid w:val="2AF35D40"/>
    <w:rsid w:val="2B0207A5"/>
    <w:rsid w:val="2B0A6819"/>
    <w:rsid w:val="2B130A29"/>
    <w:rsid w:val="2B1E08FC"/>
    <w:rsid w:val="2B1F70E9"/>
    <w:rsid w:val="2B206830"/>
    <w:rsid w:val="2B26227C"/>
    <w:rsid w:val="2B2B24DB"/>
    <w:rsid w:val="2B397AF3"/>
    <w:rsid w:val="2B4A047A"/>
    <w:rsid w:val="2B71301F"/>
    <w:rsid w:val="2B7A1ED5"/>
    <w:rsid w:val="2B8255E4"/>
    <w:rsid w:val="2B945E57"/>
    <w:rsid w:val="2B9A4521"/>
    <w:rsid w:val="2B9A7157"/>
    <w:rsid w:val="2B9D572E"/>
    <w:rsid w:val="2BA26C29"/>
    <w:rsid w:val="2BB13309"/>
    <w:rsid w:val="2BC25360"/>
    <w:rsid w:val="2BCD2609"/>
    <w:rsid w:val="2BD413D9"/>
    <w:rsid w:val="2BDF1858"/>
    <w:rsid w:val="2BE056E8"/>
    <w:rsid w:val="2BE574E2"/>
    <w:rsid w:val="2BF36A64"/>
    <w:rsid w:val="2BF751F0"/>
    <w:rsid w:val="2C183647"/>
    <w:rsid w:val="2C1B43D1"/>
    <w:rsid w:val="2C2339BA"/>
    <w:rsid w:val="2C276648"/>
    <w:rsid w:val="2C313388"/>
    <w:rsid w:val="2C32497D"/>
    <w:rsid w:val="2C3B59A6"/>
    <w:rsid w:val="2C4463AB"/>
    <w:rsid w:val="2C470309"/>
    <w:rsid w:val="2C497B3D"/>
    <w:rsid w:val="2C5610B3"/>
    <w:rsid w:val="2C67164B"/>
    <w:rsid w:val="2C6B4A62"/>
    <w:rsid w:val="2C757AE2"/>
    <w:rsid w:val="2C7B78F8"/>
    <w:rsid w:val="2C821B92"/>
    <w:rsid w:val="2C8E4F56"/>
    <w:rsid w:val="2C905788"/>
    <w:rsid w:val="2C922DB3"/>
    <w:rsid w:val="2C9B7C45"/>
    <w:rsid w:val="2CA12AED"/>
    <w:rsid w:val="2CAC5A2A"/>
    <w:rsid w:val="2CAF190F"/>
    <w:rsid w:val="2CB15DB0"/>
    <w:rsid w:val="2CBA0F77"/>
    <w:rsid w:val="2CD74BB2"/>
    <w:rsid w:val="2CE0422A"/>
    <w:rsid w:val="2CE77DC8"/>
    <w:rsid w:val="2CEB1A42"/>
    <w:rsid w:val="2CEC6BE7"/>
    <w:rsid w:val="2CEE4770"/>
    <w:rsid w:val="2CFB3AF9"/>
    <w:rsid w:val="2D0867C7"/>
    <w:rsid w:val="2D273BA7"/>
    <w:rsid w:val="2D3B7F79"/>
    <w:rsid w:val="2D470B1D"/>
    <w:rsid w:val="2D4F7AB0"/>
    <w:rsid w:val="2D5220B6"/>
    <w:rsid w:val="2D5708EF"/>
    <w:rsid w:val="2D5A6B10"/>
    <w:rsid w:val="2D886BB0"/>
    <w:rsid w:val="2D8A0481"/>
    <w:rsid w:val="2D935125"/>
    <w:rsid w:val="2D946147"/>
    <w:rsid w:val="2DA52E69"/>
    <w:rsid w:val="2DA73E81"/>
    <w:rsid w:val="2DE24F54"/>
    <w:rsid w:val="2DE74628"/>
    <w:rsid w:val="2DEF261A"/>
    <w:rsid w:val="2DF830E0"/>
    <w:rsid w:val="2E17006E"/>
    <w:rsid w:val="2E171F06"/>
    <w:rsid w:val="2E475178"/>
    <w:rsid w:val="2E515244"/>
    <w:rsid w:val="2E6F0B05"/>
    <w:rsid w:val="2E7B4089"/>
    <w:rsid w:val="2E867303"/>
    <w:rsid w:val="2E8A0270"/>
    <w:rsid w:val="2E8A63BD"/>
    <w:rsid w:val="2E8B61D2"/>
    <w:rsid w:val="2EA307DA"/>
    <w:rsid w:val="2EA46AB7"/>
    <w:rsid w:val="2EBF6BB8"/>
    <w:rsid w:val="2EC13258"/>
    <w:rsid w:val="2EC22E4D"/>
    <w:rsid w:val="2EC42E93"/>
    <w:rsid w:val="2ED6257D"/>
    <w:rsid w:val="2EDA52FA"/>
    <w:rsid w:val="2EF7259F"/>
    <w:rsid w:val="2F0A3892"/>
    <w:rsid w:val="2F0B483B"/>
    <w:rsid w:val="2F150177"/>
    <w:rsid w:val="2F2F2964"/>
    <w:rsid w:val="2F4C64F2"/>
    <w:rsid w:val="2F4E2C4D"/>
    <w:rsid w:val="2F5437EE"/>
    <w:rsid w:val="2F590507"/>
    <w:rsid w:val="2F6955F5"/>
    <w:rsid w:val="2F9D30AB"/>
    <w:rsid w:val="2FB04C61"/>
    <w:rsid w:val="2FC72EF1"/>
    <w:rsid w:val="2FC81E11"/>
    <w:rsid w:val="2FCC6485"/>
    <w:rsid w:val="2FCD3832"/>
    <w:rsid w:val="2FF77624"/>
    <w:rsid w:val="2FFF20D0"/>
    <w:rsid w:val="300F6718"/>
    <w:rsid w:val="30131BC6"/>
    <w:rsid w:val="301D2B16"/>
    <w:rsid w:val="302749D9"/>
    <w:rsid w:val="302B4A63"/>
    <w:rsid w:val="3039675B"/>
    <w:rsid w:val="303E7F68"/>
    <w:rsid w:val="30455F10"/>
    <w:rsid w:val="304C732D"/>
    <w:rsid w:val="304D291C"/>
    <w:rsid w:val="304E19CF"/>
    <w:rsid w:val="307E2420"/>
    <w:rsid w:val="307F45D0"/>
    <w:rsid w:val="308C66BA"/>
    <w:rsid w:val="309B2A6E"/>
    <w:rsid w:val="30A05139"/>
    <w:rsid w:val="30AA617E"/>
    <w:rsid w:val="30C41106"/>
    <w:rsid w:val="30C72B8E"/>
    <w:rsid w:val="30D278E2"/>
    <w:rsid w:val="30DE1946"/>
    <w:rsid w:val="30E37D72"/>
    <w:rsid w:val="30F04028"/>
    <w:rsid w:val="3104596A"/>
    <w:rsid w:val="31115D0D"/>
    <w:rsid w:val="311818EF"/>
    <w:rsid w:val="311B01B6"/>
    <w:rsid w:val="312037FC"/>
    <w:rsid w:val="31280427"/>
    <w:rsid w:val="312A6528"/>
    <w:rsid w:val="31460CF4"/>
    <w:rsid w:val="314F400E"/>
    <w:rsid w:val="31661243"/>
    <w:rsid w:val="31702B2F"/>
    <w:rsid w:val="31732182"/>
    <w:rsid w:val="317A608F"/>
    <w:rsid w:val="318A2228"/>
    <w:rsid w:val="31900047"/>
    <w:rsid w:val="319B3546"/>
    <w:rsid w:val="31A61787"/>
    <w:rsid w:val="31AC2825"/>
    <w:rsid w:val="31AD1E93"/>
    <w:rsid w:val="31AD52D9"/>
    <w:rsid w:val="31B16411"/>
    <w:rsid w:val="31B3363E"/>
    <w:rsid w:val="31B377B7"/>
    <w:rsid w:val="31BB5160"/>
    <w:rsid w:val="31BE549C"/>
    <w:rsid w:val="31C34095"/>
    <w:rsid w:val="31C9634B"/>
    <w:rsid w:val="31DC741F"/>
    <w:rsid w:val="31EB6796"/>
    <w:rsid w:val="31F46F0A"/>
    <w:rsid w:val="320A0849"/>
    <w:rsid w:val="321753DD"/>
    <w:rsid w:val="321F576B"/>
    <w:rsid w:val="32261C3D"/>
    <w:rsid w:val="32273A79"/>
    <w:rsid w:val="32305C15"/>
    <w:rsid w:val="3234209D"/>
    <w:rsid w:val="323C1B4F"/>
    <w:rsid w:val="3255714A"/>
    <w:rsid w:val="325D3ACF"/>
    <w:rsid w:val="329A6B33"/>
    <w:rsid w:val="32A56F1F"/>
    <w:rsid w:val="32BE139B"/>
    <w:rsid w:val="32CB3125"/>
    <w:rsid w:val="32D20BB9"/>
    <w:rsid w:val="32E12279"/>
    <w:rsid w:val="32F15C78"/>
    <w:rsid w:val="32FE7F0D"/>
    <w:rsid w:val="331A2E13"/>
    <w:rsid w:val="332F1E81"/>
    <w:rsid w:val="333C0639"/>
    <w:rsid w:val="333C73FE"/>
    <w:rsid w:val="333D6FFC"/>
    <w:rsid w:val="334B48A0"/>
    <w:rsid w:val="33517EC9"/>
    <w:rsid w:val="33641FF0"/>
    <w:rsid w:val="33664827"/>
    <w:rsid w:val="33681E17"/>
    <w:rsid w:val="337B285C"/>
    <w:rsid w:val="33801374"/>
    <w:rsid w:val="3385317D"/>
    <w:rsid w:val="338A442D"/>
    <w:rsid w:val="338A4AEF"/>
    <w:rsid w:val="339063D4"/>
    <w:rsid w:val="33942DB3"/>
    <w:rsid w:val="339F15DD"/>
    <w:rsid w:val="33AA4AE4"/>
    <w:rsid w:val="33AF774F"/>
    <w:rsid w:val="33BC2935"/>
    <w:rsid w:val="33BC4AB1"/>
    <w:rsid w:val="33C06198"/>
    <w:rsid w:val="33DB15AE"/>
    <w:rsid w:val="33F42138"/>
    <w:rsid w:val="33FC3FF8"/>
    <w:rsid w:val="340247F1"/>
    <w:rsid w:val="34044010"/>
    <w:rsid w:val="341E76E6"/>
    <w:rsid w:val="342405EE"/>
    <w:rsid w:val="342B2AC7"/>
    <w:rsid w:val="34317106"/>
    <w:rsid w:val="343456A7"/>
    <w:rsid w:val="345006C4"/>
    <w:rsid w:val="345162B2"/>
    <w:rsid w:val="34587A4E"/>
    <w:rsid w:val="347009D0"/>
    <w:rsid w:val="347057B8"/>
    <w:rsid w:val="348C63C7"/>
    <w:rsid w:val="34955A75"/>
    <w:rsid w:val="349B335F"/>
    <w:rsid w:val="349C1F6F"/>
    <w:rsid w:val="34AA6D45"/>
    <w:rsid w:val="34AB4145"/>
    <w:rsid w:val="34B35FB6"/>
    <w:rsid w:val="34B45442"/>
    <w:rsid w:val="34C23724"/>
    <w:rsid w:val="350121F3"/>
    <w:rsid w:val="350A326E"/>
    <w:rsid w:val="351F6045"/>
    <w:rsid w:val="35243FA8"/>
    <w:rsid w:val="35260B65"/>
    <w:rsid w:val="352B02B2"/>
    <w:rsid w:val="353360B6"/>
    <w:rsid w:val="35347A66"/>
    <w:rsid w:val="353A3AA6"/>
    <w:rsid w:val="353A4702"/>
    <w:rsid w:val="354D7E60"/>
    <w:rsid w:val="35561836"/>
    <w:rsid w:val="357058D4"/>
    <w:rsid w:val="35910C98"/>
    <w:rsid w:val="359D25B6"/>
    <w:rsid w:val="35B40CA6"/>
    <w:rsid w:val="35B71AC0"/>
    <w:rsid w:val="35BA538E"/>
    <w:rsid w:val="35BE6DCD"/>
    <w:rsid w:val="35CB28BF"/>
    <w:rsid w:val="35CC5024"/>
    <w:rsid w:val="35D442E5"/>
    <w:rsid w:val="35D87DF0"/>
    <w:rsid w:val="35DF5C7E"/>
    <w:rsid w:val="35E72D97"/>
    <w:rsid w:val="35F46B84"/>
    <w:rsid w:val="36064EB1"/>
    <w:rsid w:val="360E00B1"/>
    <w:rsid w:val="36115E9F"/>
    <w:rsid w:val="361270A6"/>
    <w:rsid w:val="361C75CF"/>
    <w:rsid w:val="36314F03"/>
    <w:rsid w:val="365B7D84"/>
    <w:rsid w:val="366038AD"/>
    <w:rsid w:val="36610235"/>
    <w:rsid w:val="3661170D"/>
    <w:rsid w:val="366B7ECA"/>
    <w:rsid w:val="36855C4A"/>
    <w:rsid w:val="36873BD7"/>
    <w:rsid w:val="368D7097"/>
    <w:rsid w:val="36A96CCE"/>
    <w:rsid w:val="36B37E88"/>
    <w:rsid w:val="36BF1B1C"/>
    <w:rsid w:val="36C10D57"/>
    <w:rsid w:val="36C56289"/>
    <w:rsid w:val="36D61D4D"/>
    <w:rsid w:val="36DC6DB9"/>
    <w:rsid w:val="36E749A9"/>
    <w:rsid w:val="370B5F03"/>
    <w:rsid w:val="370E56CC"/>
    <w:rsid w:val="370F4C45"/>
    <w:rsid w:val="3744304B"/>
    <w:rsid w:val="37557FBF"/>
    <w:rsid w:val="376C4656"/>
    <w:rsid w:val="37791793"/>
    <w:rsid w:val="37836D98"/>
    <w:rsid w:val="378F49E5"/>
    <w:rsid w:val="37962FA8"/>
    <w:rsid w:val="379F073A"/>
    <w:rsid w:val="37B92C46"/>
    <w:rsid w:val="37C6028D"/>
    <w:rsid w:val="37CC6BD6"/>
    <w:rsid w:val="37CD6426"/>
    <w:rsid w:val="37D23DAF"/>
    <w:rsid w:val="37F50BDF"/>
    <w:rsid w:val="37F64543"/>
    <w:rsid w:val="37FD2CF9"/>
    <w:rsid w:val="37FE3686"/>
    <w:rsid w:val="380B5E45"/>
    <w:rsid w:val="3812505E"/>
    <w:rsid w:val="38444FE8"/>
    <w:rsid w:val="3860379D"/>
    <w:rsid w:val="38727214"/>
    <w:rsid w:val="3879395A"/>
    <w:rsid w:val="388A2944"/>
    <w:rsid w:val="388E2E4D"/>
    <w:rsid w:val="388F6A96"/>
    <w:rsid w:val="38911BD0"/>
    <w:rsid w:val="38AE1ADD"/>
    <w:rsid w:val="38BA51E3"/>
    <w:rsid w:val="38E20BF6"/>
    <w:rsid w:val="38E434D6"/>
    <w:rsid w:val="38EB7CB8"/>
    <w:rsid w:val="38F0376F"/>
    <w:rsid w:val="39137B86"/>
    <w:rsid w:val="39221E0A"/>
    <w:rsid w:val="392F7ED7"/>
    <w:rsid w:val="3968741E"/>
    <w:rsid w:val="39710145"/>
    <w:rsid w:val="39710343"/>
    <w:rsid w:val="39915FD7"/>
    <w:rsid w:val="399752D9"/>
    <w:rsid w:val="39AC727C"/>
    <w:rsid w:val="39B109DD"/>
    <w:rsid w:val="39B940F0"/>
    <w:rsid w:val="39BB2E5D"/>
    <w:rsid w:val="39C51B72"/>
    <w:rsid w:val="39D0242E"/>
    <w:rsid w:val="39DE1139"/>
    <w:rsid w:val="39E63750"/>
    <w:rsid w:val="3A1A1215"/>
    <w:rsid w:val="3A1F20B4"/>
    <w:rsid w:val="3A286F1C"/>
    <w:rsid w:val="3A302A23"/>
    <w:rsid w:val="3A3629C4"/>
    <w:rsid w:val="3A443C61"/>
    <w:rsid w:val="3A5329CD"/>
    <w:rsid w:val="3A56163E"/>
    <w:rsid w:val="3A5734E6"/>
    <w:rsid w:val="3A6A1F30"/>
    <w:rsid w:val="3A6C010C"/>
    <w:rsid w:val="3A911B32"/>
    <w:rsid w:val="3A9C3321"/>
    <w:rsid w:val="3AA07B19"/>
    <w:rsid w:val="3AA15DD4"/>
    <w:rsid w:val="3AA62441"/>
    <w:rsid w:val="3AA90C36"/>
    <w:rsid w:val="3AC52F9B"/>
    <w:rsid w:val="3AD00B32"/>
    <w:rsid w:val="3AD36498"/>
    <w:rsid w:val="3AD51564"/>
    <w:rsid w:val="3ADC0348"/>
    <w:rsid w:val="3AFA1B6A"/>
    <w:rsid w:val="3B121D2B"/>
    <w:rsid w:val="3B17358F"/>
    <w:rsid w:val="3B3B4FF9"/>
    <w:rsid w:val="3B5772C8"/>
    <w:rsid w:val="3B5844CC"/>
    <w:rsid w:val="3B594AA1"/>
    <w:rsid w:val="3B5D4BE6"/>
    <w:rsid w:val="3B6F2ED1"/>
    <w:rsid w:val="3B730A98"/>
    <w:rsid w:val="3B96061F"/>
    <w:rsid w:val="3B983772"/>
    <w:rsid w:val="3BB32A84"/>
    <w:rsid w:val="3BBB3B60"/>
    <w:rsid w:val="3BBE24D4"/>
    <w:rsid w:val="3BC1695C"/>
    <w:rsid w:val="3BDA473D"/>
    <w:rsid w:val="3BDA6FA5"/>
    <w:rsid w:val="3BDC0895"/>
    <w:rsid w:val="3BDC5C09"/>
    <w:rsid w:val="3BE75F04"/>
    <w:rsid w:val="3C1414CE"/>
    <w:rsid w:val="3C386FEF"/>
    <w:rsid w:val="3C3911D4"/>
    <w:rsid w:val="3C3F2AC9"/>
    <w:rsid w:val="3C4D6F69"/>
    <w:rsid w:val="3C552D0C"/>
    <w:rsid w:val="3C56390F"/>
    <w:rsid w:val="3C5D6060"/>
    <w:rsid w:val="3C6154B5"/>
    <w:rsid w:val="3C732281"/>
    <w:rsid w:val="3C981D33"/>
    <w:rsid w:val="3C9C76CC"/>
    <w:rsid w:val="3CB37F73"/>
    <w:rsid w:val="3CDF1F6F"/>
    <w:rsid w:val="3CE014AE"/>
    <w:rsid w:val="3CE76C8F"/>
    <w:rsid w:val="3CEF4F4B"/>
    <w:rsid w:val="3CF37000"/>
    <w:rsid w:val="3CFF34AE"/>
    <w:rsid w:val="3D0B08B5"/>
    <w:rsid w:val="3D0B4D46"/>
    <w:rsid w:val="3D12698C"/>
    <w:rsid w:val="3D22058D"/>
    <w:rsid w:val="3D335309"/>
    <w:rsid w:val="3D643AB7"/>
    <w:rsid w:val="3D67572D"/>
    <w:rsid w:val="3D6A47AE"/>
    <w:rsid w:val="3D726FCA"/>
    <w:rsid w:val="3D761A73"/>
    <w:rsid w:val="3D874548"/>
    <w:rsid w:val="3DA73F7C"/>
    <w:rsid w:val="3DAE260F"/>
    <w:rsid w:val="3DB23B26"/>
    <w:rsid w:val="3DBB7590"/>
    <w:rsid w:val="3DD77668"/>
    <w:rsid w:val="3DE10BAF"/>
    <w:rsid w:val="3DEA3428"/>
    <w:rsid w:val="3DFA02F4"/>
    <w:rsid w:val="3DFE4A12"/>
    <w:rsid w:val="3DFF7303"/>
    <w:rsid w:val="3E021E90"/>
    <w:rsid w:val="3E0842F6"/>
    <w:rsid w:val="3E11197A"/>
    <w:rsid w:val="3E11364B"/>
    <w:rsid w:val="3E2E141B"/>
    <w:rsid w:val="3E30441D"/>
    <w:rsid w:val="3E34418A"/>
    <w:rsid w:val="3E525289"/>
    <w:rsid w:val="3E525B0E"/>
    <w:rsid w:val="3E533E13"/>
    <w:rsid w:val="3E551534"/>
    <w:rsid w:val="3E5559FF"/>
    <w:rsid w:val="3E781A44"/>
    <w:rsid w:val="3E8A49E9"/>
    <w:rsid w:val="3E8D2A80"/>
    <w:rsid w:val="3E9436D9"/>
    <w:rsid w:val="3E9D5279"/>
    <w:rsid w:val="3EB06A50"/>
    <w:rsid w:val="3EC20286"/>
    <w:rsid w:val="3EC56CE0"/>
    <w:rsid w:val="3ED740E1"/>
    <w:rsid w:val="3EEB6563"/>
    <w:rsid w:val="3EF14835"/>
    <w:rsid w:val="3EF20116"/>
    <w:rsid w:val="3EFD6CFB"/>
    <w:rsid w:val="3F14627D"/>
    <w:rsid w:val="3F1E296F"/>
    <w:rsid w:val="3F252E0E"/>
    <w:rsid w:val="3F3977E6"/>
    <w:rsid w:val="3F6A5BFD"/>
    <w:rsid w:val="3F750019"/>
    <w:rsid w:val="3F8B0F0A"/>
    <w:rsid w:val="3FA26257"/>
    <w:rsid w:val="3FB83C56"/>
    <w:rsid w:val="3FCA48D1"/>
    <w:rsid w:val="3FD32665"/>
    <w:rsid w:val="3FED6A93"/>
    <w:rsid w:val="3FF15312"/>
    <w:rsid w:val="40060ED0"/>
    <w:rsid w:val="400700BD"/>
    <w:rsid w:val="401102B6"/>
    <w:rsid w:val="401B0FC6"/>
    <w:rsid w:val="40220983"/>
    <w:rsid w:val="4047571C"/>
    <w:rsid w:val="404E6C50"/>
    <w:rsid w:val="404F2E39"/>
    <w:rsid w:val="40622620"/>
    <w:rsid w:val="40660167"/>
    <w:rsid w:val="406932A0"/>
    <w:rsid w:val="406E3E33"/>
    <w:rsid w:val="40776F47"/>
    <w:rsid w:val="4079754E"/>
    <w:rsid w:val="407B24B6"/>
    <w:rsid w:val="40801EA6"/>
    <w:rsid w:val="40832275"/>
    <w:rsid w:val="4092230D"/>
    <w:rsid w:val="40B06E1A"/>
    <w:rsid w:val="40B502EB"/>
    <w:rsid w:val="40C45235"/>
    <w:rsid w:val="40C65A63"/>
    <w:rsid w:val="40C779CD"/>
    <w:rsid w:val="40CA7973"/>
    <w:rsid w:val="40D02F98"/>
    <w:rsid w:val="40D93099"/>
    <w:rsid w:val="40DA7325"/>
    <w:rsid w:val="40E84092"/>
    <w:rsid w:val="41196905"/>
    <w:rsid w:val="41361F18"/>
    <w:rsid w:val="413D4290"/>
    <w:rsid w:val="41472BBB"/>
    <w:rsid w:val="41572BA9"/>
    <w:rsid w:val="415F0259"/>
    <w:rsid w:val="416516EB"/>
    <w:rsid w:val="416E2AEF"/>
    <w:rsid w:val="416E4903"/>
    <w:rsid w:val="41856032"/>
    <w:rsid w:val="41982465"/>
    <w:rsid w:val="41A35601"/>
    <w:rsid w:val="41B8612E"/>
    <w:rsid w:val="41BE027A"/>
    <w:rsid w:val="41C27648"/>
    <w:rsid w:val="41D43C71"/>
    <w:rsid w:val="41D5350A"/>
    <w:rsid w:val="41E01132"/>
    <w:rsid w:val="41E24220"/>
    <w:rsid w:val="41E52838"/>
    <w:rsid w:val="41E5734C"/>
    <w:rsid w:val="41FE35BB"/>
    <w:rsid w:val="42030833"/>
    <w:rsid w:val="420330A9"/>
    <w:rsid w:val="42212068"/>
    <w:rsid w:val="42215E1B"/>
    <w:rsid w:val="422F53DA"/>
    <w:rsid w:val="42302A2F"/>
    <w:rsid w:val="42304614"/>
    <w:rsid w:val="4245264C"/>
    <w:rsid w:val="4259154C"/>
    <w:rsid w:val="425D2129"/>
    <w:rsid w:val="4263446D"/>
    <w:rsid w:val="42691375"/>
    <w:rsid w:val="426E75E1"/>
    <w:rsid w:val="42737EFF"/>
    <w:rsid w:val="427E4138"/>
    <w:rsid w:val="427E4975"/>
    <w:rsid w:val="427E4D44"/>
    <w:rsid w:val="427F7645"/>
    <w:rsid w:val="42844FA6"/>
    <w:rsid w:val="42862999"/>
    <w:rsid w:val="4288560B"/>
    <w:rsid w:val="428B432D"/>
    <w:rsid w:val="42914644"/>
    <w:rsid w:val="429E4866"/>
    <w:rsid w:val="42A07E4B"/>
    <w:rsid w:val="42A25F67"/>
    <w:rsid w:val="42AB3F25"/>
    <w:rsid w:val="42B401C3"/>
    <w:rsid w:val="42B46BC7"/>
    <w:rsid w:val="42C0648E"/>
    <w:rsid w:val="42D565DC"/>
    <w:rsid w:val="42EC62FD"/>
    <w:rsid w:val="42F47CF6"/>
    <w:rsid w:val="43042F3D"/>
    <w:rsid w:val="43123937"/>
    <w:rsid w:val="431A23FD"/>
    <w:rsid w:val="431A6EE0"/>
    <w:rsid w:val="43366D81"/>
    <w:rsid w:val="43370D4F"/>
    <w:rsid w:val="43432F9A"/>
    <w:rsid w:val="43434336"/>
    <w:rsid w:val="435013DC"/>
    <w:rsid w:val="43515474"/>
    <w:rsid w:val="43533675"/>
    <w:rsid w:val="43597D3E"/>
    <w:rsid w:val="437054AC"/>
    <w:rsid w:val="4374646E"/>
    <w:rsid w:val="437D19D4"/>
    <w:rsid w:val="43815CB4"/>
    <w:rsid w:val="43931D3C"/>
    <w:rsid w:val="43A138FD"/>
    <w:rsid w:val="43A84369"/>
    <w:rsid w:val="43AC1457"/>
    <w:rsid w:val="43B85768"/>
    <w:rsid w:val="43BA5534"/>
    <w:rsid w:val="43C73716"/>
    <w:rsid w:val="43C91A94"/>
    <w:rsid w:val="43CD4C0A"/>
    <w:rsid w:val="43D3072E"/>
    <w:rsid w:val="43E06251"/>
    <w:rsid w:val="43F27D89"/>
    <w:rsid w:val="43FC0CF5"/>
    <w:rsid w:val="44054A77"/>
    <w:rsid w:val="44131078"/>
    <w:rsid w:val="441953AA"/>
    <w:rsid w:val="442439DE"/>
    <w:rsid w:val="44247C70"/>
    <w:rsid w:val="44295DDF"/>
    <w:rsid w:val="442C0F9E"/>
    <w:rsid w:val="4431745B"/>
    <w:rsid w:val="44336725"/>
    <w:rsid w:val="443B0509"/>
    <w:rsid w:val="443E3EEC"/>
    <w:rsid w:val="44414E8C"/>
    <w:rsid w:val="444B0088"/>
    <w:rsid w:val="444B1792"/>
    <w:rsid w:val="445D4BBE"/>
    <w:rsid w:val="446C4210"/>
    <w:rsid w:val="4471752E"/>
    <w:rsid w:val="448278FF"/>
    <w:rsid w:val="44842219"/>
    <w:rsid w:val="448922B1"/>
    <w:rsid w:val="448C4987"/>
    <w:rsid w:val="448E6EAD"/>
    <w:rsid w:val="44A73C62"/>
    <w:rsid w:val="44B56DE5"/>
    <w:rsid w:val="44D03AEF"/>
    <w:rsid w:val="44D47DB9"/>
    <w:rsid w:val="44DC09C8"/>
    <w:rsid w:val="44E17E13"/>
    <w:rsid w:val="44F275EF"/>
    <w:rsid w:val="44F53BB3"/>
    <w:rsid w:val="44F96A09"/>
    <w:rsid w:val="44FC116E"/>
    <w:rsid w:val="450A40C6"/>
    <w:rsid w:val="45115B93"/>
    <w:rsid w:val="451C740F"/>
    <w:rsid w:val="45231B95"/>
    <w:rsid w:val="45273EA0"/>
    <w:rsid w:val="452B160A"/>
    <w:rsid w:val="4531434D"/>
    <w:rsid w:val="45384D17"/>
    <w:rsid w:val="454A01DD"/>
    <w:rsid w:val="454C2EE6"/>
    <w:rsid w:val="45733828"/>
    <w:rsid w:val="457C4174"/>
    <w:rsid w:val="457E650D"/>
    <w:rsid w:val="45811AF7"/>
    <w:rsid w:val="45912FCD"/>
    <w:rsid w:val="45A01BB0"/>
    <w:rsid w:val="45A27A2B"/>
    <w:rsid w:val="45A353AB"/>
    <w:rsid w:val="45B5436F"/>
    <w:rsid w:val="45C84E12"/>
    <w:rsid w:val="45D86FB5"/>
    <w:rsid w:val="45E2062F"/>
    <w:rsid w:val="45E4014C"/>
    <w:rsid w:val="45E56033"/>
    <w:rsid w:val="45EF037A"/>
    <w:rsid w:val="45FB0440"/>
    <w:rsid w:val="45FD1B54"/>
    <w:rsid w:val="46045F3F"/>
    <w:rsid w:val="46104A53"/>
    <w:rsid w:val="463204F0"/>
    <w:rsid w:val="46384D00"/>
    <w:rsid w:val="4650677B"/>
    <w:rsid w:val="46543B0B"/>
    <w:rsid w:val="46581A4B"/>
    <w:rsid w:val="46612F98"/>
    <w:rsid w:val="46812500"/>
    <w:rsid w:val="468347EE"/>
    <w:rsid w:val="469211C9"/>
    <w:rsid w:val="469442EA"/>
    <w:rsid w:val="46A76F3B"/>
    <w:rsid w:val="46AA7185"/>
    <w:rsid w:val="46B27C98"/>
    <w:rsid w:val="46DA48D0"/>
    <w:rsid w:val="46DD68A3"/>
    <w:rsid w:val="46ED11C9"/>
    <w:rsid w:val="46F012F9"/>
    <w:rsid w:val="47073F5D"/>
    <w:rsid w:val="4712524B"/>
    <w:rsid w:val="471373C6"/>
    <w:rsid w:val="471D4D76"/>
    <w:rsid w:val="471F2CED"/>
    <w:rsid w:val="4722092C"/>
    <w:rsid w:val="473E524C"/>
    <w:rsid w:val="47415CA7"/>
    <w:rsid w:val="474E7011"/>
    <w:rsid w:val="47516FCA"/>
    <w:rsid w:val="475E6126"/>
    <w:rsid w:val="476B76F0"/>
    <w:rsid w:val="47743CD8"/>
    <w:rsid w:val="477B22FF"/>
    <w:rsid w:val="47946F9D"/>
    <w:rsid w:val="47A2363B"/>
    <w:rsid w:val="47A52574"/>
    <w:rsid w:val="47A76BAF"/>
    <w:rsid w:val="47B27DF9"/>
    <w:rsid w:val="47C0389B"/>
    <w:rsid w:val="47C70CFB"/>
    <w:rsid w:val="47D86B06"/>
    <w:rsid w:val="480021E9"/>
    <w:rsid w:val="480A69AA"/>
    <w:rsid w:val="480D1B19"/>
    <w:rsid w:val="48214671"/>
    <w:rsid w:val="482B74D6"/>
    <w:rsid w:val="4836251C"/>
    <w:rsid w:val="484708AF"/>
    <w:rsid w:val="484A2142"/>
    <w:rsid w:val="484A3C6C"/>
    <w:rsid w:val="48674A28"/>
    <w:rsid w:val="486F5F35"/>
    <w:rsid w:val="48764A25"/>
    <w:rsid w:val="487C312F"/>
    <w:rsid w:val="489C5D41"/>
    <w:rsid w:val="48A178F6"/>
    <w:rsid w:val="48A53E3C"/>
    <w:rsid w:val="48B24A2F"/>
    <w:rsid w:val="48B571D2"/>
    <w:rsid w:val="48BB233E"/>
    <w:rsid w:val="48D462AF"/>
    <w:rsid w:val="48D76D2A"/>
    <w:rsid w:val="48DE28BD"/>
    <w:rsid w:val="48FC4678"/>
    <w:rsid w:val="49227276"/>
    <w:rsid w:val="493717FA"/>
    <w:rsid w:val="49413480"/>
    <w:rsid w:val="49500171"/>
    <w:rsid w:val="49574409"/>
    <w:rsid w:val="495E47E3"/>
    <w:rsid w:val="495F4540"/>
    <w:rsid w:val="49634790"/>
    <w:rsid w:val="496D1913"/>
    <w:rsid w:val="496D32AE"/>
    <w:rsid w:val="4974603B"/>
    <w:rsid w:val="49761131"/>
    <w:rsid w:val="49853A44"/>
    <w:rsid w:val="49893A87"/>
    <w:rsid w:val="49925D50"/>
    <w:rsid w:val="49A7580A"/>
    <w:rsid w:val="49AA778E"/>
    <w:rsid w:val="49AF4F43"/>
    <w:rsid w:val="49B879D5"/>
    <w:rsid w:val="49B90459"/>
    <w:rsid w:val="49C877DD"/>
    <w:rsid w:val="49CE5BF6"/>
    <w:rsid w:val="49DF77A0"/>
    <w:rsid w:val="49E37485"/>
    <w:rsid w:val="49E71592"/>
    <w:rsid w:val="49EF18FA"/>
    <w:rsid w:val="49FA4100"/>
    <w:rsid w:val="4A20736D"/>
    <w:rsid w:val="4A223982"/>
    <w:rsid w:val="4A226467"/>
    <w:rsid w:val="4A3A10C5"/>
    <w:rsid w:val="4A4478B4"/>
    <w:rsid w:val="4A452652"/>
    <w:rsid w:val="4A4E13D3"/>
    <w:rsid w:val="4A5A1B10"/>
    <w:rsid w:val="4A5B0B5A"/>
    <w:rsid w:val="4A5E1094"/>
    <w:rsid w:val="4A652BCC"/>
    <w:rsid w:val="4A664E62"/>
    <w:rsid w:val="4A797ADA"/>
    <w:rsid w:val="4A9A7B6F"/>
    <w:rsid w:val="4AA363BB"/>
    <w:rsid w:val="4AA472C9"/>
    <w:rsid w:val="4AA65BA4"/>
    <w:rsid w:val="4AAF7935"/>
    <w:rsid w:val="4AB108CE"/>
    <w:rsid w:val="4AC915BC"/>
    <w:rsid w:val="4AF04765"/>
    <w:rsid w:val="4AF82C1B"/>
    <w:rsid w:val="4AF94BAD"/>
    <w:rsid w:val="4AF95AC7"/>
    <w:rsid w:val="4B0C1772"/>
    <w:rsid w:val="4B4505BA"/>
    <w:rsid w:val="4B4861EB"/>
    <w:rsid w:val="4B4E3E3F"/>
    <w:rsid w:val="4B557BCC"/>
    <w:rsid w:val="4B7051AF"/>
    <w:rsid w:val="4B7F12E7"/>
    <w:rsid w:val="4B8C5A18"/>
    <w:rsid w:val="4B971D3B"/>
    <w:rsid w:val="4B9F6A69"/>
    <w:rsid w:val="4BB018C8"/>
    <w:rsid w:val="4BD8498F"/>
    <w:rsid w:val="4BDD4AD1"/>
    <w:rsid w:val="4BEB1677"/>
    <w:rsid w:val="4BF114E0"/>
    <w:rsid w:val="4BFF5942"/>
    <w:rsid w:val="4C0C15AB"/>
    <w:rsid w:val="4C1148E9"/>
    <w:rsid w:val="4C126C3E"/>
    <w:rsid w:val="4C2B359B"/>
    <w:rsid w:val="4C445EEB"/>
    <w:rsid w:val="4C457788"/>
    <w:rsid w:val="4C505C89"/>
    <w:rsid w:val="4C58102E"/>
    <w:rsid w:val="4C5D68BF"/>
    <w:rsid w:val="4C650BC7"/>
    <w:rsid w:val="4C6B272E"/>
    <w:rsid w:val="4C6C6C1A"/>
    <w:rsid w:val="4C6F0A7C"/>
    <w:rsid w:val="4C765337"/>
    <w:rsid w:val="4C8F145F"/>
    <w:rsid w:val="4CA63414"/>
    <w:rsid w:val="4CE64FDC"/>
    <w:rsid w:val="4D130FAE"/>
    <w:rsid w:val="4D150815"/>
    <w:rsid w:val="4D1C4562"/>
    <w:rsid w:val="4D211218"/>
    <w:rsid w:val="4D211D02"/>
    <w:rsid w:val="4D440C29"/>
    <w:rsid w:val="4D457E6B"/>
    <w:rsid w:val="4D4E677C"/>
    <w:rsid w:val="4D564F8D"/>
    <w:rsid w:val="4D634E93"/>
    <w:rsid w:val="4D717AA2"/>
    <w:rsid w:val="4D7B3F22"/>
    <w:rsid w:val="4D7F0537"/>
    <w:rsid w:val="4D8918A4"/>
    <w:rsid w:val="4D964551"/>
    <w:rsid w:val="4DA8660B"/>
    <w:rsid w:val="4DAB138C"/>
    <w:rsid w:val="4DB308DC"/>
    <w:rsid w:val="4DBB529C"/>
    <w:rsid w:val="4DC42199"/>
    <w:rsid w:val="4DE217C9"/>
    <w:rsid w:val="4DED3091"/>
    <w:rsid w:val="4DF75307"/>
    <w:rsid w:val="4DF854CA"/>
    <w:rsid w:val="4E07507C"/>
    <w:rsid w:val="4E1606C5"/>
    <w:rsid w:val="4E251A4E"/>
    <w:rsid w:val="4E263280"/>
    <w:rsid w:val="4E2B3D69"/>
    <w:rsid w:val="4E391701"/>
    <w:rsid w:val="4E531E3E"/>
    <w:rsid w:val="4E595F49"/>
    <w:rsid w:val="4E66329B"/>
    <w:rsid w:val="4E7B0FC0"/>
    <w:rsid w:val="4E7E6D74"/>
    <w:rsid w:val="4EAF12A3"/>
    <w:rsid w:val="4ED75355"/>
    <w:rsid w:val="4EDA3133"/>
    <w:rsid w:val="4EED54F5"/>
    <w:rsid w:val="4EFD7192"/>
    <w:rsid w:val="4F091651"/>
    <w:rsid w:val="4F0D1DF9"/>
    <w:rsid w:val="4F1111B5"/>
    <w:rsid w:val="4F2372EF"/>
    <w:rsid w:val="4F256E65"/>
    <w:rsid w:val="4F2D4A9E"/>
    <w:rsid w:val="4F3B6D16"/>
    <w:rsid w:val="4F3E3229"/>
    <w:rsid w:val="4F544089"/>
    <w:rsid w:val="4F544F65"/>
    <w:rsid w:val="4F763647"/>
    <w:rsid w:val="4F827864"/>
    <w:rsid w:val="4FD00423"/>
    <w:rsid w:val="4FD90EE8"/>
    <w:rsid w:val="4FF30FA7"/>
    <w:rsid w:val="4FF33452"/>
    <w:rsid w:val="4FF37DAE"/>
    <w:rsid w:val="4FF72F73"/>
    <w:rsid w:val="500F5659"/>
    <w:rsid w:val="503246E1"/>
    <w:rsid w:val="503930F1"/>
    <w:rsid w:val="50512909"/>
    <w:rsid w:val="50597070"/>
    <w:rsid w:val="505B0C2E"/>
    <w:rsid w:val="50642771"/>
    <w:rsid w:val="50652B54"/>
    <w:rsid w:val="50677258"/>
    <w:rsid w:val="50735046"/>
    <w:rsid w:val="507B1857"/>
    <w:rsid w:val="507D59A2"/>
    <w:rsid w:val="508902D6"/>
    <w:rsid w:val="508F7BCF"/>
    <w:rsid w:val="50972468"/>
    <w:rsid w:val="5099759E"/>
    <w:rsid w:val="509F10D2"/>
    <w:rsid w:val="50AB7B88"/>
    <w:rsid w:val="50B427AD"/>
    <w:rsid w:val="50BD0672"/>
    <w:rsid w:val="50C2600A"/>
    <w:rsid w:val="50C46126"/>
    <w:rsid w:val="50CE311B"/>
    <w:rsid w:val="50D42393"/>
    <w:rsid w:val="50D77E5D"/>
    <w:rsid w:val="50EF07B5"/>
    <w:rsid w:val="50F9051A"/>
    <w:rsid w:val="50FB5F71"/>
    <w:rsid w:val="51062DE3"/>
    <w:rsid w:val="5108537C"/>
    <w:rsid w:val="51085EC8"/>
    <w:rsid w:val="510A4A00"/>
    <w:rsid w:val="51153B3C"/>
    <w:rsid w:val="511E66D9"/>
    <w:rsid w:val="51336BF4"/>
    <w:rsid w:val="51360045"/>
    <w:rsid w:val="513659EB"/>
    <w:rsid w:val="513C3CCB"/>
    <w:rsid w:val="513D5DF2"/>
    <w:rsid w:val="51432C2B"/>
    <w:rsid w:val="51527A68"/>
    <w:rsid w:val="51562DB0"/>
    <w:rsid w:val="515A593B"/>
    <w:rsid w:val="51634350"/>
    <w:rsid w:val="517D7B8B"/>
    <w:rsid w:val="51910A6B"/>
    <w:rsid w:val="519D59D1"/>
    <w:rsid w:val="51B2140E"/>
    <w:rsid w:val="51C752E3"/>
    <w:rsid w:val="51D97539"/>
    <w:rsid w:val="51E04D55"/>
    <w:rsid w:val="51ED4EDA"/>
    <w:rsid w:val="51F32113"/>
    <w:rsid w:val="5219574C"/>
    <w:rsid w:val="521D1E1D"/>
    <w:rsid w:val="522947C6"/>
    <w:rsid w:val="52365791"/>
    <w:rsid w:val="523E5C6B"/>
    <w:rsid w:val="52727BE2"/>
    <w:rsid w:val="52785401"/>
    <w:rsid w:val="528E6CE1"/>
    <w:rsid w:val="52A0521A"/>
    <w:rsid w:val="52AB364A"/>
    <w:rsid w:val="52BE3581"/>
    <w:rsid w:val="52C66138"/>
    <w:rsid w:val="52C74ADA"/>
    <w:rsid w:val="52CE3703"/>
    <w:rsid w:val="52DC487C"/>
    <w:rsid w:val="52DD05E1"/>
    <w:rsid w:val="52DE006A"/>
    <w:rsid w:val="52EB525B"/>
    <w:rsid w:val="52F579E3"/>
    <w:rsid w:val="52FC10E8"/>
    <w:rsid w:val="52FF666C"/>
    <w:rsid w:val="53024C2B"/>
    <w:rsid w:val="530E1531"/>
    <w:rsid w:val="53172EFC"/>
    <w:rsid w:val="531D0D26"/>
    <w:rsid w:val="531F39E7"/>
    <w:rsid w:val="532A6727"/>
    <w:rsid w:val="5330041F"/>
    <w:rsid w:val="53332F01"/>
    <w:rsid w:val="533801A9"/>
    <w:rsid w:val="535D7DBE"/>
    <w:rsid w:val="536A6CAB"/>
    <w:rsid w:val="53744EDA"/>
    <w:rsid w:val="53755C21"/>
    <w:rsid w:val="537706E3"/>
    <w:rsid w:val="537726DC"/>
    <w:rsid w:val="537F3AF7"/>
    <w:rsid w:val="539C4C81"/>
    <w:rsid w:val="53A85DA1"/>
    <w:rsid w:val="53C02037"/>
    <w:rsid w:val="53D10188"/>
    <w:rsid w:val="540246C2"/>
    <w:rsid w:val="5405760D"/>
    <w:rsid w:val="540D2999"/>
    <w:rsid w:val="54120473"/>
    <w:rsid w:val="5412256F"/>
    <w:rsid w:val="54180117"/>
    <w:rsid w:val="541815D9"/>
    <w:rsid w:val="543714D6"/>
    <w:rsid w:val="543A16F9"/>
    <w:rsid w:val="544405F4"/>
    <w:rsid w:val="54454A81"/>
    <w:rsid w:val="5473738A"/>
    <w:rsid w:val="547801C9"/>
    <w:rsid w:val="54812BB0"/>
    <w:rsid w:val="54844F75"/>
    <w:rsid w:val="54A31D03"/>
    <w:rsid w:val="54AC6B21"/>
    <w:rsid w:val="54CB0604"/>
    <w:rsid w:val="54CD3AC3"/>
    <w:rsid w:val="54E21A22"/>
    <w:rsid w:val="54E7171C"/>
    <w:rsid w:val="54F022A3"/>
    <w:rsid w:val="54FE4B83"/>
    <w:rsid w:val="54FF7234"/>
    <w:rsid w:val="55025A52"/>
    <w:rsid w:val="5505289D"/>
    <w:rsid w:val="55221115"/>
    <w:rsid w:val="55242FF8"/>
    <w:rsid w:val="55314246"/>
    <w:rsid w:val="55421B2C"/>
    <w:rsid w:val="55485F8D"/>
    <w:rsid w:val="554F4823"/>
    <w:rsid w:val="555F7C24"/>
    <w:rsid w:val="557B262E"/>
    <w:rsid w:val="55856F6C"/>
    <w:rsid w:val="559F2486"/>
    <w:rsid w:val="55A17E89"/>
    <w:rsid w:val="55A35EB6"/>
    <w:rsid w:val="55A46F60"/>
    <w:rsid w:val="55B32080"/>
    <w:rsid w:val="55D23B31"/>
    <w:rsid w:val="55D6781A"/>
    <w:rsid w:val="55DA47A0"/>
    <w:rsid w:val="55DC0AC5"/>
    <w:rsid w:val="55DD6D23"/>
    <w:rsid w:val="55EF4FF2"/>
    <w:rsid w:val="562802E7"/>
    <w:rsid w:val="563043E7"/>
    <w:rsid w:val="56444D67"/>
    <w:rsid w:val="564574B6"/>
    <w:rsid w:val="56553AE5"/>
    <w:rsid w:val="56561AA1"/>
    <w:rsid w:val="565800BF"/>
    <w:rsid w:val="56751BAD"/>
    <w:rsid w:val="56883810"/>
    <w:rsid w:val="56957A92"/>
    <w:rsid w:val="569F7CEC"/>
    <w:rsid w:val="56BD1E97"/>
    <w:rsid w:val="56DC4B2D"/>
    <w:rsid w:val="56E21DAB"/>
    <w:rsid w:val="56F35698"/>
    <w:rsid w:val="56FC4FA9"/>
    <w:rsid w:val="570F3BA3"/>
    <w:rsid w:val="571609BD"/>
    <w:rsid w:val="573222A7"/>
    <w:rsid w:val="57356168"/>
    <w:rsid w:val="57420F4B"/>
    <w:rsid w:val="5753009C"/>
    <w:rsid w:val="57593AE2"/>
    <w:rsid w:val="57595C53"/>
    <w:rsid w:val="5771044D"/>
    <w:rsid w:val="57896E57"/>
    <w:rsid w:val="57937397"/>
    <w:rsid w:val="57947D48"/>
    <w:rsid w:val="579A333C"/>
    <w:rsid w:val="57AA6E36"/>
    <w:rsid w:val="57B73E80"/>
    <w:rsid w:val="57B7626E"/>
    <w:rsid w:val="57BB2827"/>
    <w:rsid w:val="57D07519"/>
    <w:rsid w:val="57D222AB"/>
    <w:rsid w:val="57D82AA5"/>
    <w:rsid w:val="57F630A7"/>
    <w:rsid w:val="57F763B6"/>
    <w:rsid w:val="57FA71CA"/>
    <w:rsid w:val="58017CD6"/>
    <w:rsid w:val="580842C5"/>
    <w:rsid w:val="5819211D"/>
    <w:rsid w:val="58192AFA"/>
    <w:rsid w:val="581C601F"/>
    <w:rsid w:val="58240D07"/>
    <w:rsid w:val="58270EF5"/>
    <w:rsid w:val="58425B3E"/>
    <w:rsid w:val="58436A68"/>
    <w:rsid w:val="58570CC1"/>
    <w:rsid w:val="58604CD6"/>
    <w:rsid w:val="58681521"/>
    <w:rsid w:val="586E29D0"/>
    <w:rsid w:val="58830CD0"/>
    <w:rsid w:val="588D184E"/>
    <w:rsid w:val="58B239E3"/>
    <w:rsid w:val="58B7392F"/>
    <w:rsid w:val="58BA62ED"/>
    <w:rsid w:val="58BE6A93"/>
    <w:rsid w:val="58D73C53"/>
    <w:rsid w:val="58DC39F7"/>
    <w:rsid w:val="58E0777F"/>
    <w:rsid w:val="58E13E32"/>
    <w:rsid w:val="58E73633"/>
    <w:rsid w:val="58E84DB9"/>
    <w:rsid w:val="58E96AB4"/>
    <w:rsid w:val="58EC6045"/>
    <w:rsid w:val="58F52319"/>
    <w:rsid w:val="58F61EB9"/>
    <w:rsid w:val="59040C19"/>
    <w:rsid w:val="59045205"/>
    <w:rsid w:val="590665D7"/>
    <w:rsid w:val="59086AF4"/>
    <w:rsid w:val="590B5A02"/>
    <w:rsid w:val="590E6B2E"/>
    <w:rsid w:val="591A0530"/>
    <w:rsid w:val="593066C9"/>
    <w:rsid w:val="59435AD4"/>
    <w:rsid w:val="594768AE"/>
    <w:rsid w:val="59986BD2"/>
    <w:rsid w:val="59B352AE"/>
    <w:rsid w:val="59B74ADE"/>
    <w:rsid w:val="59B957BD"/>
    <w:rsid w:val="59CD2625"/>
    <w:rsid w:val="59DC1158"/>
    <w:rsid w:val="59DD4229"/>
    <w:rsid w:val="59F751F4"/>
    <w:rsid w:val="5A057229"/>
    <w:rsid w:val="5A0949BE"/>
    <w:rsid w:val="5A0B2CE3"/>
    <w:rsid w:val="5A281AA3"/>
    <w:rsid w:val="5A2D55A2"/>
    <w:rsid w:val="5A5A600A"/>
    <w:rsid w:val="5A5D5BFA"/>
    <w:rsid w:val="5A6375E0"/>
    <w:rsid w:val="5A650D5E"/>
    <w:rsid w:val="5A672B7E"/>
    <w:rsid w:val="5A6D4B7A"/>
    <w:rsid w:val="5AC43936"/>
    <w:rsid w:val="5ADC3D51"/>
    <w:rsid w:val="5AE00AFB"/>
    <w:rsid w:val="5AF355B6"/>
    <w:rsid w:val="5AFA7D5D"/>
    <w:rsid w:val="5B254185"/>
    <w:rsid w:val="5B474B9D"/>
    <w:rsid w:val="5B554A0E"/>
    <w:rsid w:val="5B65266A"/>
    <w:rsid w:val="5B664DE2"/>
    <w:rsid w:val="5B6B73B5"/>
    <w:rsid w:val="5B72432F"/>
    <w:rsid w:val="5B746501"/>
    <w:rsid w:val="5B804F8B"/>
    <w:rsid w:val="5B8E0CF1"/>
    <w:rsid w:val="5B8F1529"/>
    <w:rsid w:val="5B9D1533"/>
    <w:rsid w:val="5BB1311B"/>
    <w:rsid w:val="5BB52A74"/>
    <w:rsid w:val="5BC97DB4"/>
    <w:rsid w:val="5BCF2009"/>
    <w:rsid w:val="5BD032AF"/>
    <w:rsid w:val="5BD32193"/>
    <w:rsid w:val="5BD33CA0"/>
    <w:rsid w:val="5C0E3B50"/>
    <w:rsid w:val="5C111D2E"/>
    <w:rsid w:val="5C200474"/>
    <w:rsid w:val="5C282F63"/>
    <w:rsid w:val="5C2938C0"/>
    <w:rsid w:val="5C2A14E9"/>
    <w:rsid w:val="5C2D75D8"/>
    <w:rsid w:val="5C3316CB"/>
    <w:rsid w:val="5C352722"/>
    <w:rsid w:val="5C3D3C0B"/>
    <w:rsid w:val="5C4521E2"/>
    <w:rsid w:val="5C4640D9"/>
    <w:rsid w:val="5C4E7A81"/>
    <w:rsid w:val="5C692A71"/>
    <w:rsid w:val="5C6B1217"/>
    <w:rsid w:val="5C7F6A85"/>
    <w:rsid w:val="5C7F775C"/>
    <w:rsid w:val="5C8050CA"/>
    <w:rsid w:val="5C9E1EFE"/>
    <w:rsid w:val="5CD5418F"/>
    <w:rsid w:val="5CE97200"/>
    <w:rsid w:val="5CF04C9D"/>
    <w:rsid w:val="5CFE1865"/>
    <w:rsid w:val="5D084394"/>
    <w:rsid w:val="5D0B19B8"/>
    <w:rsid w:val="5D0E1D65"/>
    <w:rsid w:val="5D2272EE"/>
    <w:rsid w:val="5D5242AC"/>
    <w:rsid w:val="5D561BCC"/>
    <w:rsid w:val="5D5C4C23"/>
    <w:rsid w:val="5D621B33"/>
    <w:rsid w:val="5D631044"/>
    <w:rsid w:val="5D6B763E"/>
    <w:rsid w:val="5D7677C9"/>
    <w:rsid w:val="5D8A3109"/>
    <w:rsid w:val="5D8F5A27"/>
    <w:rsid w:val="5D910794"/>
    <w:rsid w:val="5D926B17"/>
    <w:rsid w:val="5DAF0EDC"/>
    <w:rsid w:val="5DB313F9"/>
    <w:rsid w:val="5DB34343"/>
    <w:rsid w:val="5DB542B9"/>
    <w:rsid w:val="5DB83C3E"/>
    <w:rsid w:val="5DBE7481"/>
    <w:rsid w:val="5DC37A70"/>
    <w:rsid w:val="5DD350D4"/>
    <w:rsid w:val="5DDC18E0"/>
    <w:rsid w:val="5DF4629D"/>
    <w:rsid w:val="5E235742"/>
    <w:rsid w:val="5E2F41E6"/>
    <w:rsid w:val="5E3C0005"/>
    <w:rsid w:val="5E587BCD"/>
    <w:rsid w:val="5E5E7C3F"/>
    <w:rsid w:val="5E6A4B25"/>
    <w:rsid w:val="5E6C2584"/>
    <w:rsid w:val="5E79196B"/>
    <w:rsid w:val="5E7D7703"/>
    <w:rsid w:val="5E7F65A0"/>
    <w:rsid w:val="5E9B4F62"/>
    <w:rsid w:val="5EA00EF5"/>
    <w:rsid w:val="5EAD2BE3"/>
    <w:rsid w:val="5EB80EEC"/>
    <w:rsid w:val="5EC8064A"/>
    <w:rsid w:val="5EC867BD"/>
    <w:rsid w:val="5ECF78A7"/>
    <w:rsid w:val="5ED27F2A"/>
    <w:rsid w:val="5ED627B1"/>
    <w:rsid w:val="5EDF213D"/>
    <w:rsid w:val="5EE34B0C"/>
    <w:rsid w:val="5EE9272E"/>
    <w:rsid w:val="5F024720"/>
    <w:rsid w:val="5F0C1288"/>
    <w:rsid w:val="5F10624C"/>
    <w:rsid w:val="5F123505"/>
    <w:rsid w:val="5F1A50E2"/>
    <w:rsid w:val="5F1C31F8"/>
    <w:rsid w:val="5F1D235E"/>
    <w:rsid w:val="5F2C26F0"/>
    <w:rsid w:val="5F35229B"/>
    <w:rsid w:val="5F475328"/>
    <w:rsid w:val="5F4C64C4"/>
    <w:rsid w:val="5F5874B7"/>
    <w:rsid w:val="5F8F45E6"/>
    <w:rsid w:val="5FB205C0"/>
    <w:rsid w:val="5FC73A77"/>
    <w:rsid w:val="5FCE2E3A"/>
    <w:rsid w:val="5FE27C36"/>
    <w:rsid w:val="600A6B7E"/>
    <w:rsid w:val="602235CE"/>
    <w:rsid w:val="606512A8"/>
    <w:rsid w:val="606D74CF"/>
    <w:rsid w:val="607E1424"/>
    <w:rsid w:val="607F6A8F"/>
    <w:rsid w:val="60826B44"/>
    <w:rsid w:val="608F1A26"/>
    <w:rsid w:val="60AF0F25"/>
    <w:rsid w:val="60B90A48"/>
    <w:rsid w:val="60CB2537"/>
    <w:rsid w:val="60D61327"/>
    <w:rsid w:val="60DB1F1C"/>
    <w:rsid w:val="60DB406A"/>
    <w:rsid w:val="60ED66BC"/>
    <w:rsid w:val="60F636BF"/>
    <w:rsid w:val="60F70F40"/>
    <w:rsid w:val="60FA2D50"/>
    <w:rsid w:val="610556D6"/>
    <w:rsid w:val="61114C42"/>
    <w:rsid w:val="611D0BF4"/>
    <w:rsid w:val="61245B34"/>
    <w:rsid w:val="61274B87"/>
    <w:rsid w:val="6151398A"/>
    <w:rsid w:val="616C001B"/>
    <w:rsid w:val="616F585F"/>
    <w:rsid w:val="617873B8"/>
    <w:rsid w:val="617D0704"/>
    <w:rsid w:val="61A22956"/>
    <w:rsid w:val="61AA21D3"/>
    <w:rsid w:val="61B40CCA"/>
    <w:rsid w:val="61B4332D"/>
    <w:rsid w:val="61B80188"/>
    <w:rsid w:val="61DD317A"/>
    <w:rsid w:val="61F17A95"/>
    <w:rsid w:val="61F81F25"/>
    <w:rsid w:val="61FA2563"/>
    <w:rsid w:val="6203090E"/>
    <w:rsid w:val="62061131"/>
    <w:rsid w:val="620C7A3B"/>
    <w:rsid w:val="62143890"/>
    <w:rsid w:val="621E787A"/>
    <w:rsid w:val="626C24ED"/>
    <w:rsid w:val="627E540D"/>
    <w:rsid w:val="629323D9"/>
    <w:rsid w:val="62A22A2E"/>
    <w:rsid w:val="62AD5608"/>
    <w:rsid w:val="62B75375"/>
    <w:rsid w:val="62BA51DC"/>
    <w:rsid w:val="62BF078D"/>
    <w:rsid w:val="62C66E0A"/>
    <w:rsid w:val="62C94296"/>
    <w:rsid w:val="62CC70E8"/>
    <w:rsid w:val="62D252B9"/>
    <w:rsid w:val="62FC37C5"/>
    <w:rsid w:val="62FD1D89"/>
    <w:rsid w:val="630403B6"/>
    <w:rsid w:val="631B72FE"/>
    <w:rsid w:val="63216F04"/>
    <w:rsid w:val="633D6875"/>
    <w:rsid w:val="634E1A4B"/>
    <w:rsid w:val="637C4EE8"/>
    <w:rsid w:val="637C7032"/>
    <w:rsid w:val="638371D9"/>
    <w:rsid w:val="639D28A9"/>
    <w:rsid w:val="63A82C45"/>
    <w:rsid w:val="63AE150E"/>
    <w:rsid w:val="63AF61E1"/>
    <w:rsid w:val="63B37D3E"/>
    <w:rsid w:val="63C9163D"/>
    <w:rsid w:val="63C951F3"/>
    <w:rsid w:val="63D40D76"/>
    <w:rsid w:val="63E0431C"/>
    <w:rsid w:val="6405605D"/>
    <w:rsid w:val="640B4AFC"/>
    <w:rsid w:val="641119A4"/>
    <w:rsid w:val="64132B35"/>
    <w:rsid w:val="64151C09"/>
    <w:rsid w:val="64272647"/>
    <w:rsid w:val="64365961"/>
    <w:rsid w:val="645302DF"/>
    <w:rsid w:val="64566698"/>
    <w:rsid w:val="6460748B"/>
    <w:rsid w:val="647D115A"/>
    <w:rsid w:val="648B436E"/>
    <w:rsid w:val="649270D1"/>
    <w:rsid w:val="649320C1"/>
    <w:rsid w:val="64CD6D37"/>
    <w:rsid w:val="650D1D71"/>
    <w:rsid w:val="650F5C05"/>
    <w:rsid w:val="651A04F6"/>
    <w:rsid w:val="651A1D8B"/>
    <w:rsid w:val="651F1F61"/>
    <w:rsid w:val="65362FA6"/>
    <w:rsid w:val="6543112A"/>
    <w:rsid w:val="654B6B83"/>
    <w:rsid w:val="65590AF6"/>
    <w:rsid w:val="65753FC3"/>
    <w:rsid w:val="658E3C34"/>
    <w:rsid w:val="65917F04"/>
    <w:rsid w:val="65C7290E"/>
    <w:rsid w:val="65D96651"/>
    <w:rsid w:val="65E55E93"/>
    <w:rsid w:val="65E750D1"/>
    <w:rsid w:val="65E81795"/>
    <w:rsid w:val="65EB7FBC"/>
    <w:rsid w:val="65EC1415"/>
    <w:rsid w:val="65EE6793"/>
    <w:rsid w:val="65EF2008"/>
    <w:rsid w:val="66070AB1"/>
    <w:rsid w:val="66082212"/>
    <w:rsid w:val="661123E5"/>
    <w:rsid w:val="66161DA8"/>
    <w:rsid w:val="661C243E"/>
    <w:rsid w:val="66201176"/>
    <w:rsid w:val="662071FD"/>
    <w:rsid w:val="6625194E"/>
    <w:rsid w:val="663D6785"/>
    <w:rsid w:val="664A1076"/>
    <w:rsid w:val="665300D7"/>
    <w:rsid w:val="66585035"/>
    <w:rsid w:val="666511ED"/>
    <w:rsid w:val="6665277C"/>
    <w:rsid w:val="66741862"/>
    <w:rsid w:val="6677543B"/>
    <w:rsid w:val="667D377A"/>
    <w:rsid w:val="66974D90"/>
    <w:rsid w:val="66994556"/>
    <w:rsid w:val="669E3304"/>
    <w:rsid w:val="66A4430D"/>
    <w:rsid w:val="66A52918"/>
    <w:rsid w:val="66CB0497"/>
    <w:rsid w:val="66CC5203"/>
    <w:rsid w:val="66DA06AC"/>
    <w:rsid w:val="66DE574E"/>
    <w:rsid w:val="66DE6063"/>
    <w:rsid w:val="66F50CF7"/>
    <w:rsid w:val="66F73BE4"/>
    <w:rsid w:val="66FA7146"/>
    <w:rsid w:val="670233CE"/>
    <w:rsid w:val="670361D9"/>
    <w:rsid w:val="671773C3"/>
    <w:rsid w:val="67201EEA"/>
    <w:rsid w:val="67215F74"/>
    <w:rsid w:val="67350ECB"/>
    <w:rsid w:val="67421B90"/>
    <w:rsid w:val="67456C34"/>
    <w:rsid w:val="67486508"/>
    <w:rsid w:val="674B67B9"/>
    <w:rsid w:val="676177E7"/>
    <w:rsid w:val="67771044"/>
    <w:rsid w:val="679B4A52"/>
    <w:rsid w:val="67A0609A"/>
    <w:rsid w:val="67C40077"/>
    <w:rsid w:val="67CA2976"/>
    <w:rsid w:val="67CB58E4"/>
    <w:rsid w:val="67D95F47"/>
    <w:rsid w:val="67E91528"/>
    <w:rsid w:val="67F87911"/>
    <w:rsid w:val="68176B98"/>
    <w:rsid w:val="682A231C"/>
    <w:rsid w:val="682B7988"/>
    <w:rsid w:val="68334953"/>
    <w:rsid w:val="684152C4"/>
    <w:rsid w:val="68487B64"/>
    <w:rsid w:val="686034B5"/>
    <w:rsid w:val="6863517B"/>
    <w:rsid w:val="6867119E"/>
    <w:rsid w:val="686A6AA1"/>
    <w:rsid w:val="686C1DA5"/>
    <w:rsid w:val="687F04F0"/>
    <w:rsid w:val="68801C6F"/>
    <w:rsid w:val="68805116"/>
    <w:rsid w:val="68894DBF"/>
    <w:rsid w:val="688B0812"/>
    <w:rsid w:val="689664CB"/>
    <w:rsid w:val="68A35A08"/>
    <w:rsid w:val="68A93F59"/>
    <w:rsid w:val="68AB26CC"/>
    <w:rsid w:val="68AE1562"/>
    <w:rsid w:val="68BC56B8"/>
    <w:rsid w:val="68C05149"/>
    <w:rsid w:val="68C476C5"/>
    <w:rsid w:val="68D14E19"/>
    <w:rsid w:val="68E6259E"/>
    <w:rsid w:val="68E760B4"/>
    <w:rsid w:val="68F31A09"/>
    <w:rsid w:val="69053F71"/>
    <w:rsid w:val="69125779"/>
    <w:rsid w:val="69152CDB"/>
    <w:rsid w:val="69193DD9"/>
    <w:rsid w:val="692E1908"/>
    <w:rsid w:val="693661BE"/>
    <w:rsid w:val="693E3DEC"/>
    <w:rsid w:val="69476A67"/>
    <w:rsid w:val="6980316A"/>
    <w:rsid w:val="69907D01"/>
    <w:rsid w:val="69B7526B"/>
    <w:rsid w:val="69BB0C98"/>
    <w:rsid w:val="69BF611A"/>
    <w:rsid w:val="69D70C67"/>
    <w:rsid w:val="69F86A06"/>
    <w:rsid w:val="69F956EA"/>
    <w:rsid w:val="6A0E2F79"/>
    <w:rsid w:val="6A1A41A1"/>
    <w:rsid w:val="6A49112D"/>
    <w:rsid w:val="6A4C4EFE"/>
    <w:rsid w:val="6A4F5BF1"/>
    <w:rsid w:val="6A5560EE"/>
    <w:rsid w:val="6A63744D"/>
    <w:rsid w:val="6A790DF9"/>
    <w:rsid w:val="6A7A6D1B"/>
    <w:rsid w:val="6A881217"/>
    <w:rsid w:val="6A8C633C"/>
    <w:rsid w:val="6A926F9C"/>
    <w:rsid w:val="6A9E4B40"/>
    <w:rsid w:val="6A9F6C62"/>
    <w:rsid w:val="6AA53D02"/>
    <w:rsid w:val="6AB73E10"/>
    <w:rsid w:val="6ABB2A78"/>
    <w:rsid w:val="6ABD6863"/>
    <w:rsid w:val="6AC74C30"/>
    <w:rsid w:val="6AD92F00"/>
    <w:rsid w:val="6AE059BE"/>
    <w:rsid w:val="6AF97D86"/>
    <w:rsid w:val="6B19056F"/>
    <w:rsid w:val="6B1E0A93"/>
    <w:rsid w:val="6B2070FE"/>
    <w:rsid w:val="6B23118C"/>
    <w:rsid w:val="6B23312F"/>
    <w:rsid w:val="6B2925D3"/>
    <w:rsid w:val="6B33533D"/>
    <w:rsid w:val="6B335596"/>
    <w:rsid w:val="6B40096A"/>
    <w:rsid w:val="6B4D7B5E"/>
    <w:rsid w:val="6B536756"/>
    <w:rsid w:val="6B58205B"/>
    <w:rsid w:val="6B641AF4"/>
    <w:rsid w:val="6B6A7BE9"/>
    <w:rsid w:val="6B8226B6"/>
    <w:rsid w:val="6BC3757F"/>
    <w:rsid w:val="6BC639C6"/>
    <w:rsid w:val="6BD731F0"/>
    <w:rsid w:val="6BEA124C"/>
    <w:rsid w:val="6BEB1DC4"/>
    <w:rsid w:val="6BF019C8"/>
    <w:rsid w:val="6BF04A00"/>
    <w:rsid w:val="6BF465D5"/>
    <w:rsid w:val="6BF90328"/>
    <w:rsid w:val="6C1476F8"/>
    <w:rsid w:val="6C16232F"/>
    <w:rsid w:val="6C1C22BD"/>
    <w:rsid w:val="6C1F028E"/>
    <w:rsid w:val="6C210816"/>
    <w:rsid w:val="6C231D43"/>
    <w:rsid w:val="6C274C79"/>
    <w:rsid w:val="6C29240C"/>
    <w:rsid w:val="6C2E22EE"/>
    <w:rsid w:val="6C611181"/>
    <w:rsid w:val="6C75316C"/>
    <w:rsid w:val="6C827EEC"/>
    <w:rsid w:val="6C8A19D8"/>
    <w:rsid w:val="6C8A6C68"/>
    <w:rsid w:val="6C8B33BB"/>
    <w:rsid w:val="6CAE7EC9"/>
    <w:rsid w:val="6CBE0505"/>
    <w:rsid w:val="6CCD6175"/>
    <w:rsid w:val="6CF95EBC"/>
    <w:rsid w:val="6D1A181D"/>
    <w:rsid w:val="6D1B307F"/>
    <w:rsid w:val="6D22085C"/>
    <w:rsid w:val="6D2E3962"/>
    <w:rsid w:val="6D375C7D"/>
    <w:rsid w:val="6D740BC9"/>
    <w:rsid w:val="6D76593C"/>
    <w:rsid w:val="6D831582"/>
    <w:rsid w:val="6D860554"/>
    <w:rsid w:val="6D8C5D13"/>
    <w:rsid w:val="6D953E1B"/>
    <w:rsid w:val="6DA035E9"/>
    <w:rsid w:val="6DA432D8"/>
    <w:rsid w:val="6DA63813"/>
    <w:rsid w:val="6DA81245"/>
    <w:rsid w:val="6DA93C6B"/>
    <w:rsid w:val="6DA95737"/>
    <w:rsid w:val="6DD135E9"/>
    <w:rsid w:val="6DD44211"/>
    <w:rsid w:val="6DE24094"/>
    <w:rsid w:val="6DE3036B"/>
    <w:rsid w:val="6DEE0BFC"/>
    <w:rsid w:val="6DFB5E33"/>
    <w:rsid w:val="6E0E435B"/>
    <w:rsid w:val="6E122C51"/>
    <w:rsid w:val="6E12415D"/>
    <w:rsid w:val="6E153A82"/>
    <w:rsid w:val="6E161B08"/>
    <w:rsid w:val="6E2B509E"/>
    <w:rsid w:val="6E347AD6"/>
    <w:rsid w:val="6E472709"/>
    <w:rsid w:val="6E5D59D3"/>
    <w:rsid w:val="6E5D78AA"/>
    <w:rsid w:val="6E67559F"/>
    <w:rsid w:val="6E6825FD"/>
    <w:rsid w:val="6E695B81"/>
    <w:rsid w:val="6E940B4B"/>
    <w:rsid w:val="6EB03543"/>
    <w:rsid w:val="6EC440C6"/>
    <w:rsid w:val="6ED50600"/>
    <w:rsid w:val="6ED51306"/>
    <w:rsid w:val="6ED52F5F"/>
    <w:rsid w:val="6ED64E72"/>
    <w:rsid w:val="6EE16EB1"/>
    <w:rsid w:val="6EEF3085"/>
    <w:rsid w:val="6EF244F3"/>
    <w:rsid w:val="6EFD55A7"/>
    <w:rsid w:val="6F073DCB"/>
    <w:rsid w:val="6F1079F4"/>
    <w:rsid w:val="6F1A73EC"/>
    <w:rsid w:val="6F233579"/>
    <w:rsid w:val="6F2F2106"/>
    <w:rsid w:val="6F32472F"/>
    <w:rsid w:val="6F373335"/>
    <w:rsid w:val="6F506EB6"/>
    <w:rsid w:val="6F5257B4"/>
    <w:rsid w:val="6F5E2658"/>
    <w:rsid w:val="6F6C1042"/>
    <w:rsid w:val="6F6D0A84"/>
    <w:rsid w:val="6F8268A6"/>
    <w:rsid w:val="6F923EA4"/>
    <w:rsid w:val="6F963FC7"/>
    <w:rsid w:val="6F9E6B07"/>
    <w:rsid w:val="6FC0422F"/>
    <w:rsid w:val="6FE435AD"/>
    <w:rsid w:val="6FF375E1"/>
    <w:rsid w:val="701771AB"/>
    <w:rsid w:val="701A62F1"/>
    <w:rsid w:val="701F2559"/>
    <w:rsid w:val="70310109"/>
    <w:rsid w:val="703B5E62"/>
    <w:rsid w:val="704417D3"/>
    <w:rsid w:val="704509B6"/>
    <w:rsid w:val="704762A4"/>
    <w:rsid w:val="706C11DC"/>
    <w:rsid w:val="70765500"/>
    <w:rsid w:val="707A7458"/>
    <w:rsid w:val="70936591"/>
    <w:rsid w:val="709468DB"/>
    <w:rsid w:val="70A24461"/>
    <w:rsid w:val="70A55B47"/>
    <w:rsid w:val="70A973E0"/>
    <w:rsid w:val="70BE0CA3"/>
    <w:rsid w:val="70C3694A"/>
    <w:rsid w:val="70D10B37"/>
    <w:rsid w:val="70D7232A"/>
    <w:rsid w:val="70DA7166"/>
    <w:rsid w:val="70E73C10"/>
    <w:rsid w:val="70E94D6F"/>
    <w:rsid w:val="70F25ADB"/>
    <w:rsid w:val="70FA73C0"/>
    <w:rsid w:val="710F2B9D"/>
    <w:rsid w:val="712063D4"/>
    <w:rsid w:val="71325232"/>
    <w:rsid w:val="71441BB9"/>
    <w:rsid w:val="716B66F3"/>
    <w:rsid w:val="717A558F"/>
    <w:rsid w:val="717D0D3B"/>
    <w:rsid w:val="71855F33"/>
    <w:rsid w:val="719256C4"/>
    <w:rsid w:val="7195512F"/>
    <w:rsid w:val="719F0570"/>
    <w:rsid w:val="719F3D3D"/>
    <w:rsid w:val="719F47AD"/>
    <w:rsid w:val="71A32D3F"/>
    <w:rsid w:val="71B17FED"/>
    <w:rsid w:val="71B52945"/>
    <w:rsid w:val="71B85958"/>
    <w:rsid w:val="71CD5626"/>
    <w:rsid w:val="71D27C5C"/>
    <w:rsid w:val="71EC0DF5"/>
    <w:rsid w:val="71EE34AD"/>
    <w:rsid w:val="72093FB8"/>
    <w:rsid w:val="723A5D74"/>
    <w:rsid w:val="72451C7D"/>
    <w:rsid w:val="72476E4D"/>
    <w:rsid w:val="72507EDE"/>
    <w:rsid w:val="727E786F"/>
    <w:rsid w:val="72864A6B"/>
    <w:rsid w:val="72977BAA"/>
    <w:rsid w:val="72A22804"/>
    <w:rsid w:val="72C92BF3"/>
    <w:rsid w:val="72D10043"/>
    <w:rsid w:val="72D30E0D"/>
    <w:rsid w:val="72EA6400"/>
    <w:rsid w:val="72F53FF5"/>
    <w:rsid w:val="72F97571"/>
    <w:rsid w:val="73153AAE"/>
    <w:rsid w:val="73192BB0"/>
    <w:rsid w:val="732833C9"/>
    <w:rsid w:val="73487418"/>
    <w:rsid w:val="734A26AF"/>
    <w:rsid w:val="7352087E"/>
    <w:rsid w:val="735D41DB"/>
    <w:rsid w:val="73644EFF"/>
    <w:rsid w:val="73880DF9"/>
    <w:rsid w:val="738970DD"/>
    <w:rsid w:val="738D17E3"/>
    <w:rsid w:val="738E627C"/>
    <w:rsid w:val="73944913"/>
    <w:rsid w:val="739832CF"/>
    <w:rsid w:val="73992058"/>
    <w:rsid w:val="73B57D43"/>
    <w:rsid w:val="73B81B31"/>
    <w:rsid w:val="73BA3C50"/>
    <w:rsid w:val="73BE1A03"/>
    <w:rsid w:val="73D162B5"/>
    <w:rsid w:val="73D77513"/>
    <w:rsid w:val="73E2536E"/>
    <w:rsid w:val="73F009D4"/>
    <w:rsid w:val="73FA55D2"/>
    <w:rsid w:val="74095B0F"/>
    <w:rsid w:val="74095B96"/>
    <w:rsid w:val="74202F67"/>
    <w:rsid w:val="7421705E"/>
    <w:rsid w:val="743A09CA"/>
    <w:rsid w:val="7445558F"/>
    <w:rsid w:val="745932D9"/>
    <w:rsid w:val="74705DEE"/>
    <w:rsid w:val="747535D3"/>
    <w:rsid w:val="74AD59FA"/>
    <w:rsid w:val="74BA135A"/>
    <w:rsid w:val="74CA29B5"/>
    <w:rsid w:val="74CD77D3"/>
    <w:rsid w:val="74CF4789"/>
    <w:rsid w:val="74DC3710"/>
    <w:rsid w:val="74DF2856"/>
    <w:rsid w:val="74EC430A"/>
    <w:rsid w:val="750E4CF7"/>
    <w:rsid w:val="75113B13"/>
    <w:rsid w:val="751730E5"/>
    <w:rsid w:val="752E6973"/>
    <w:rsid w:val="753416F7"/>
    <w:rsid w:val="75390C84"/>
    <w:rsid w:val="7544197E"/>
    <w:rsid w:val="75542917"/>
    <w:rsid w:val="755D6849"/>
    <w:rsid w:val="7564743B"/>
    <w:rsid w:val="7581121C"/>
    <w:rsid w:val="75837736"/>
    <w:rsid w:val="7586181A"/>
    <w:rsid w:val="75887177"/>
    <w:rsid w:val="75AC5379"/>
    <w:rsid w:val="75B577AC"/>
    <w:rsid w:val="75CA4816"/>
    <w:rsid w:val="75CD1C5D"/>
    <w:rsid w:val="75D20909"/>
    <w:rsid w:val="75D5258B"/>
    <w:rsid w:val="75E03678"/>
    <w:rsid w:val="75EF7264"/>
    <w:rsid w:val="76020EED"/>
    <w:rsid w:val="7603023B"/>
    <w:rsid w:val="760A36A8"/>
    <w:rsid w:val="760E06DA"/>
    <w:rsid w:val="76127923"/>
    <w:rsid w:val="76267FE2"/>
    <w:rsid w:val="762717A5"/>
    <w:rsid w:val="762945EC"/>
    <w:rsid w:val="7632495C"/>
    <w:rsid w:val="76394FCD"/>
    <w:rsid w:val="763E39A9"/>
    <w:rsid w:val="76471F31"/>
    <w:rsid w:val="765E5316"/>
    <w:rsid w:val="76721753"/>
    <w:rsid w:val="767B361E"/>
    <w:rsid w:val="767E3C2B"/>
    <w:rsid w:val="768518F8"/>
    <w:rsid w:val="76917D22"/>
    <w:rsid w:val="76A36EED"/>
    <w:rsid w:val="76AC4511"/>
    <w:rsid w:val="76D06170"/>
    <w:rsid w:val="76DD3E79"/>
    <w:rsid w:val="77237EA5"/>
    <w:rsid w:val="772759F2"/>
    <w:rsid w:val="772D725A"/>
    <w:rsid w:val="773424CA"/>
    <w:rsid w:val="7737442F"/>
    <w:rsid w:val="77382763"/>
    <w:rsid w:val="774A2F67"/>
    <w:rsid w:val="774D01E4"/>
    <w:rsid w:val="774E3C97"/>
    <w:rsid w:val="77617E4B"/>
    <w:rsid w:val="776269E0"/>
    <w:rsid w:val="7764624E"/>
    <w:rsid w:val="7779518C"/>
    <w:rsid w:val="77883711"/>
    <w:rsid w:val="77A93A1E"/>
    <w:rsid w:val="77B34509"/>
    <w:rsid w:val="77BB0932"/>
    <w:rsid w:val="77C36F15"/>
    <w:rsid w:val="77C4086A"/>
    <w:rsid w:val="77C6492C"/>
    <w:rsid w:val="77CA0C66"/>
    <w:rsid w:val="77DC0443"/>
    <w:rsid w:val="77EC4921"/>
    <w:rsid w:val="780B61FD"/>
    <w:rsid w:val="781100B5"/>
    <w:rsid w:val="781960CA"/>
    <w:rsid w:val="78245BBD"/>
    <w:rsid w:val="78300637"/>
    <w:rsid w:val="78361185"/>
    <w:rsid w:val="783C46A6"/>
    <w:rsid w:val="78596A0F"/>
    <w:rsid w:val="785C123A"/>
    <w:rsid w:val="785D542D"/>
    <w:rsid w:val="786148D7"/>
    <w:rsid w:val="78701103"/>
    <w:rsid w:val="788A40AA"/>
    <w:rsid w:val="78B335C8"/>
    <w:rsid w:val="78C1051A"/>
    <w:rsid w:val="78CE26E4"/>
    <w:rsid w:val="78D039CA"/>
    <w:rsid w:val="78D13663"/>
    <w:rsid w:val="78F623FD"/>
    <w:rsid w:val="78FA2E15"/>
    <w:rsid w:val="790E0FA9"/>
    <w:rsid w:val="792F2A63"/>
    <w:rsid w:val="79350CF5"/>
    <w:rsid w:val="79376F9C"/>
    <w:rsid w:val="79465DB2"/>
    <w:rsid w:val="794F4F21"/>
    <w:rsid w:val="79507207"/>
    <w:rsid w:val="7965395C"/>
    <w:rsid w:val="796A2564"/>
    <w:rsid w:val="797340E1"/>
    <w:rsid w:val="7976256D"/>
    <w:rsid w:val="799067C7"/>
    <w:rsid w:val="79937993"/>
    <w:rsid w:val="79962304"/>
    <w:rsid w:val="7998462A"/>
    <w:rsid w:val="799F29FC"/>
    <w:rsid w:val="79A96F82"/>
    <w:rsid w:val="79AF53FB"/>
    <w:rsid w:val="79C3556C"/>
    <w:rsid w:val="79C5060D"/>
    <w:rsid w:val="79C63446"/>
    <w:rsid w:val="79D25FC1"/>
    <w:rsid w:val="79D80FA0"/>
    <w:rsid w:val="79D9694C"/>
    <w:rsid w:val="79EC30C7"/>
    <w:rsid w:val="79ED252A"/>
    <w:rsid w:val="79ED46DB"/>
    <w:rsid w:val="79F94F4D"/>
    <w:rsid w:val="7A0377A7"/>
    <w:rsid w:val="7A0541B4"/>
    <w:rsid w:val="7A097C1D"/>
    <w:rsid w:val="7A0F5592"/>
    <w:rsid w:val="7A1171C6"/>
    <w:rsid w:val="7A1D23C0"/>
    <w:rsid w:val="7A42579F"/>
    <w:rsid w:val="7A4D7BDE"/>
    <w:rsid w:val="7A5F177C"/>
    <w:rsid w:val="7A6C31B9"/>
    <w:rsid w:val="7A712117"/>
    <w:rsid w:val="7A8D7AB4"/>
    <w:rsid w:val="7A9E4025"/>
    <w:rsid w:val="7AC00980"/>
    <w:rsid w:val="7AC96685"/>
    <w:rsid w:val="7AD33E2E"/>
    <w:rsid w:val="7AD858DE"/>
    <w:rsid w:val="7ADB0079"/>
    <w:rsid w:val="7AF33E0E"/>
    <w:rsid w:val="7B197147"/>
    <w:rsid w:val="7B1A4627"/>
    <w:rsid w:val="7B201A68"/>
    <w:rsid w:val="7B222B9D"/>
    <w:rsid w:val="7B2332CE"/>
    <w:rsid w:val="7B2B62D2"/>
    <w:rsid w:val="7B320A8E"/>
    <w:rsid w:val="7B4A0DBC"/>
    <w:rsid w:val="7B613FE3"/>
    <w:rsid w:val="7B7D2B90"/>
    <w:rsid w:val="7B9D79A1"/>
    <w:rsid w:val="7B9F718B"/>
    <w:rsid w:val="7BA975D7"/>
    <w:rsid w:val="7BB07A8D"/>
    <w:rsid w:val="7BB940B5"/>
    <w:rsid w:val="7BFC077C"/>
    <w:rsid w:val="7BFD2DD3"/>
    <w:rsid w:val="7C050BF2"/>
    <w:rsid w:val="7C073F22"/>
    <w:rsid w:val="7C0E72DB"/>
    <w:rsid w:val="7C117BCC"/>
    <w:rsid w:val="7C2A5335"/>
    <w:rsid w:val="7C316EEC"/>
    <w:rsid w:val="7C320D26"/>
    <w:rsid w:val="7C3503D4"/>
    <w:rsid w:val="7C3850A9"/>
    <w:rsid w:val="7C3D49AE"/>
    <w:rsid w:val="7C4269DE"/>
    <w:rsid w:val="7C5564CA"/>
    <w:rsid w:val="7C5615BF"/>
    <w:rsid w:val="7C572E4D"/>
    <w:rsid w:val="7C5C4EBA"/>
    <w:rsid w:val="7C5C6CDA"/>
    <w:rsid w:val="7C662E40"/>
    <w:rsid w:val="7C727AF0"/>
    <w:rsid w:val="7C7807AE"/>
    <w:rsid w:val="7C8521A3"/>
    <w:rsid w:val="7C8868AC"/>
    <w:rsid w:val="7C8A62D3"/>
    <w:rsid w:val="7C974323"/>
    <w:rsid w:val="7CB80C06"/>
    <w:rsid w:val="7CBB4756"/>
    <w:rsid w:val="7CBC280F"/>
    <w:rsid w:val="7CC22060"/>
    <w:rsid w:val="7CC842A7"/>
    <w:rsid w:val="7D1254BF"/>
    <w:rsid w:val="7D142242"/>
    <w:rsid w:val="7D2C7DB0"/>
    <w:rsid w:val="7D3A2334"/>
    <w:rsid w:val="7D433578"/>
    <w:rsid w:val="7D441719"/>
    <w:rsid w:val="7D491B03"/>
    <w:rsid w:val="7D5063E3"/>
    <w:rsid w:val="7D580067"/>
    <w:rsid w:val="7D5B6715"/>
    <w:rsid w:val="7D5E2023"/>
    <w:rsid w:val="7D8D418A"/>
    <w:rsid w:val="7D911AB7"/>
    <w:rsid w:val="7D9C5140"/>
    <w:rsid w:val="7DA06310"/>
    <w:rsid w:val="7DC1477D"/>
    <w:rsid w:val="7DC74E9B"/>
    <w:rsid w:val="7DCB0A07"/>
    <w:rsid w:val="7DE8070E"/>
    <w:rsid w:val="7DF15ED1"/>
    <w:rsid w:val="7DF56884"/>
    <w:rsid w:val="7E1C777C"/>
    <w:rsid w:val="7E216BBC"/>
    <w:rsid w:val="7E2C40FE"/>
    <w:rsid w:val="7E315382"/>
    <w:rsid w:val="7E432EE3"/>
    <w:rsid w:val="7E811B45"/>
    <w:rsid w:val="7E9760C7"/>
    <w:rsid w:val="7E9956CF"/>
    <w:rsid w:val="7EA56D97"/>
    <w:rsid w:val="7EAA0D9A"/>
    <w:rsid w:val="7EAA1335"/>
    <w:rsid w:val="7EAD62A4"/>
    <w:rsid w:val="7EB35887"/>
    <w:rsid w:val="7EBE4D89"/>
    <w:rsid w:val="7EBF5209"/>
    <w:rsid w:val="7ED022E3"/>
    <w:rsid w:val="7ED10035"/>
    <w:rsid w:val="7EE10710"/>
    <w:rsid w:val="7EE65D5E"/>
    <w:rsid w:val="7F0517B2"/>
    <w:rsid w:val="7F0A6F59"/>
    <w:rsid w:val="7F0D43D3"/>
    <w:rsid w:val="7F126725"/>
    <w:rsid w:val="7F1D20E1"/>
    <w:rsid w:val="7F2F41D7"/>
    <w:rsid w:val="7F3E6AA4"/>
    <w:rsid w:val="7F50122D"/>
    <w:rsid w:val="7F614F35"/>
    <w:rsid w:val="7F625713"/>
    <w:rsid w:val="7F696B8A"/>
    <w:rsid w:val="7F6C4B30"/>
    <w:rsid w:val="7F9A542E"/>
    <w:rsid w:val="7FBC1B94"/>
    <w:rsid w:val="7FC35F0A"/>
    <w:rsid w:val="7FC6204D"/>
    <w:rsid w:val="7FC6539A"/>
    <w:rsid w:val="7FE833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仿宋_GB2312" w:cs="仿宋_GB2312"/>
      <w:kern w:val="2"/>
      <w:sz w:val="32"/>
      <w:szCs w:val="32"/>
      <w:lang w:val="en-US" w:eastAsia="zh-CN" w:bidi="ar-SA"/>
    </w:rPr>
  </w:style>
  <w:style w:type="character" w:default="1" w:styleId="6">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styleId="3">
    <w:name w:val="footer"/>
    <w:basedOn w:val="1"/>
    <w:unhideWhenUsed/>
    <w:qFormat/>
    <w:uiPriority w:val="99"/>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7">
    <w:name w:val="Strong"/>
    <w:basedOn w:val="6"/>
    <w:qFormat/>
    <w:uiPriority w:val="0"/>
    <w:rPr>
      <w:b/>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0">
    <w:name w:val="NormalCharacter"/>
    <w:semiHidden/>
    <w:qFormat/>
    <w:uiPriority w:val="0"/>
    <w:rPr>
      <w:rFonts w:ascii="Calibri" w:hAnsi="Calibri" w:eastAsia="仿宋_GB2312" w:cs="仿宋_GB2312"/>
      <w:kern w:val="2"/>
      <w:sz w:val="32"/>
      <w:szCs w:val="32"/>
      <w:lang w:val="en-US" w:eastAsia="zh-CN" w:bidi="ar-SA"/>
    </w:rPr>
  </w:style>
  <w:style w:type="paragraph" w:customStyle="1" w:styleId="11">
    <w:name w:val="HtmlNormal"/>
    <w:basedOn w:val="1"/>
    <w:qFormat/>
    <w:uiPriority w:val="0"/>
    <w:pPr>
      <w:spacing w:before="100" w:beforeAutospacing="1" w:after="100" w:afterAutospacing="1"/>
      <w:ind w:left="0" w:right="0"/>
      <w:jc w:val="left"/>
      <w:textAlignment w:val="baseline"/>
    </w:pPr>
    <w:rPr>
      <w:rFonts w:ascii="Calibri" w:hAnsi="Calibri"/>
      <w:kern w:val="0"/>
      <w:sz w:val="24"/>
      <w:szCs w:val="24"/>
      <w:lang w:val="en-US" w:eastAsia="zh-CN"/>
    </w:rPr>
  </w:style>
  <w:style w:type="paragraph" w:customStyle="1" w:styleId="1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2020-10-12T02:11:00Z</dcterms:created>
  <dc:creator>Administrator</dc:creator>
  <cp:lastModifiedBy>Huawei</cp:lastModifiedBy>
  <cp:lastPrinted>2024-04-08T00:54:38Z</cp:lastPrinted>
  <dcterms:modified xsi:type="dcterms:W3CDTF">2024-04-08T00:59:54Z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y fmtid="{D5CDD505-2E9C-101B-9397-08002B2CF9AE}" pid="3" name="ICV">
    <vt:lpwstr>47E14745E3D8453C9D8CDA9448C8A180</vt:lpwstr>
  </property>
</Properties>
</file>