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“双随机一公开”抽查工作明细表</w:t>
      </w:r>
    </w:p>
    <w:tbl>
      <w:tblPr>
        <w:tblStyle w:val="6"/>
        <w:tblW w:w="16072" w:type="dxa"/>
        <w:tblInd w:w="-9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66"/>
        <w:gridCol w:w="3330"/>
        <w:gridCol w:w="1575"/>
        <w:gridCol w:w="1695"/>
        <w:gridCol w:w="1650"/>
        <w:gridCol w:w="1680"/>
        <w:gridCol w:w="2055"/>
        <w:gridCol w:w="156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3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抽查事项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抽查方式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抽查时间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抽查人员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抽查结果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抽查生产区域是否符合安全生产要求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海南晨风气体工业有限公司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2017.1.10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李海多、陈有圣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1消防水带已损坏，须更换；2.消防检阀门无开启工具，须配置。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主要抽查企业生产车间、消防设施等是否符合安全生产要求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儋州永富矿业有限责任公司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2016.1.10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李海多、陈有圣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1.公司未与员工签订安全生产责任书；2.公司安全投入制度未落实。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主要抽查企业现场管理安全、消防设施设备、安全生产检查制度等是否符合安全生产要求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儋州利拉恒源石料有限公司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2016.1.10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邓波萱、蔡南英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张春鸣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1.未开展应急演练；2.未能按要求进行安全培训教育；3.公司未注册安全工作程；4.缺少各类生产作业的记录资料。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主要抽查企业现场管理安全、消防设施设备、安全生产检查制度等是否符合安全生产要求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儋州华茂石业的限公司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2016.1.11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邓波萱、蔡南英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张春鸣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1.公司未注册安全工程；2.安全警示标语设立不够。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主要抽查企业现场管理安全、消防设施设备、安全生产检查制度等是否符合安全生产要求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儋州惠峰实业有限公司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2016.1.11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邓波萱、蔡南英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张春鸣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1.陡坡处安全警示标志不齐全；2.未能组织员工开展培训教育工作。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主要抽查企业现场管理安全、消防设施设备、安全生产检查制度等是否符合安全生产要求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儋州鑫牛实业有限公司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2017.1.12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邓波萱、蔡南英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张春鸣、钟秀云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1.未开展应急演练；2.未能组织员工开展培训教育工作。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主要抽查企业现场管理安全、消防设施设备、安全生产检查制度等是否符合安全生产要求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儋州通宝建材有限公司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2017.1.12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邓波萱、蔡南英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张春鸣、钟秀云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1.未开展应急演练；2.未能组织员工开展培训教育工作。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主要抽查企业现场管理安全、消防设施设备、安全生产检查制度等是否符合安全生产要求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儋州恒达建材有限公司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2017.1.12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邓波萱、蔡南英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张春鸣、钟秀云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1.矿厂安全警示标志不齐全；2.未能组织员工开展培训教育工作。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主要抽查企业现场管理安全、消防设施设备、安全生产检查制度等是否符合安全生产要求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儋州昌茂建材有限公司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2017.1.13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邓波萱、蔡南英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张春鸣、钟秀云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1.采矿场安全警示标志不齐全；2.未能组织员工开展培训教育工作。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主要抽查企业现场管理安全、消防设施设备、安全生产检查制度等是否符合安全生产要求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儋州和诚新型建材限公司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2017.1.13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邓波萱、蔡南英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张春鸣、钟秀云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1.采矿场安全警示标志不齐全；2.未能组织员工开展培训教育工作。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主要抽查企业现场管理安全、消防设施设备、安全生产检查制度等是否符合安全生产要求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儋州清林禾木建筑工程有限公司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2017.1.13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邓波萱、蔡南英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张春鸣、钟秀云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1.采矿场安全警示标志不齐全；2.未能组织员工开展培训教育工作；3.未戴安全帽。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中国石化销售有限公司海南儋州宏河加油站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2017.3.22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1.采矿场安全警示标志不齐全；2.未能组织员工开展培训教育工作。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中国石化销售有限公司海南儋州中兴加油站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2017.3.22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1.油罐区杂草丛多；2.组织机构未盖章。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中国石化销售有限公司海南儋州铺仔加油站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2017.3.22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1.防撞柱有损坏；2.组织培训无签到表。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中国石化销售有限公司海南儋州顺风加油站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2017.3.22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1.防撞柱有损坏；2.组织培训无签到表；3.管理制度不完善。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中国石化销售有限公司海南儋州美扶加油站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1.防撞柱有损坏；2.资料管理不规范；3.无限速警示标识。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中国石化销售有限公司海南儋州东成加油站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1.防撞柱有损坏；2.组织培训无签到表；3.油罐区无操作规程。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中国石化销售有限公司海南儋州洛南加油站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1.液位报警器；2.缺动火作业操作规程；3.监控设施有2处损坏。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中国石化销售有限公司海南儋州洛基加油站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1.加油区未安装应急灯；2.监控设施有1处损坏；3.油区无流向标识。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中国石化销售有限公司海南儋州海头那兴加油站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1.防撞柱有损坏；2.未安装应急灯；3.油罐区周边杂草多。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中国石化销售有限公司海南儋州宏马加油站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1.未安装应急灯；2.未安装应急灯；3.油罐区周边杂草多。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中国石化销售有限公司海南儋州高速东加油站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1.防撞柱有损坏；2.35公斤干粉灭火器出粉管带外层已破裂。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中国石化销售有限公司海南儋州高速西加油站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1.静电接地不规范；2.未安装应急灯；3.配电房无防小动物网加宽。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儋州中海昌盛贸易有限公司云月湖加油站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1.灭火器巡查不及时；2.未安装应急灯；3.加油出入口缺警示标识。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儋州西庆农场加油站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1.防撞柱有2处损坏；2.消防池工具损坏严重；3.2号加油机有漏油。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中国石化销售有限公司海南儋州洛基加油站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1.输油管无跨接1处；2.未安装应急灯；3.油罐区周边杂草多。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中石油海南销售有限公司儋州城北加油站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1.防撞柱有损坏；2.未安装应急灯；3.油罐区周边杂草多。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松涛水利工程物资公司松涛加油站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1.配电房无标识；2.未安装应急灯。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儋州市那大糖业有限公司加油站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1.加油机无法兰跨接；2.未安装应急灯；3.入孔操作口封闭，不便检查。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中国石化销售有限公司海南儋州洛基加油站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1.输油管无流向标识和开关标记；2.未安装应急灯；3.油罐区周边杂草多。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海南儋州绿通化工实业有限责任公司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1.防撞柱有损坏；2.未安装应急灯；3.油罐区周边杂草多。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儋州港隆燃油销售有限公司木棠中心加油站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1.灭火器巡查无记录；2.电机接线口未达到防爆要求；3.压力表未按要求校验。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中石油海南销售有限公司儋州木棠加油站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1.未安装液位报警器；2.未安装应急灯和防撞柱。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中石油海南销售有限公司儋州官昌加油站识。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1.防撞柱数量不够；2.未安装应急灯；3.柴油罐进油管无跨接。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中石油海南销售有限公司儋州东成加油站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1.防撞柱有2处损坏；2.发电机房地面塌陷；3.进油管无流向标识。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儋州华容成品油销售有限公司华农加油站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1.进油管无流向标识；2.油罐区周边杂叶多。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儋州椰诚成品油销售有限公司椰诚加油站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1.通气管没做常开、常闭处理；2.未安装静电接地报警仪。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儋州青松实业有限公司青松加油站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1.加强灭火器巡查并做好记录；2.未安装应急灯。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儋州椰诚成品油销售有限公司椰诚加油站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1.加强灭火器巡查并做好记录；2.未安装应急灯。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中石油海南销售有限公司儋州金岭加油站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1.油气回收管没做法兰跨接；2.警示标识老化。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主要抽查企业现场管理安全、消防设施设备、隐患排查、油罐区等场所是否符合安全生产要求及分级管理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中石油海南销售有限公司儋州学院加油站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1.主要负责人未取证；2.配电房增设一块防小动物板。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主要抽查企业现场管理安全、消防设施设备、隐患排查等场所是否符合安全生产要求及分级分管理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儋州闽鑫乙块有限公司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1.只有1个加油员当班；2.安全隐患不及时整改。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儋州蓝海实业有限公司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2017.3.28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李海多、邢运景浦宏志、吴陈帮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1.配电房有破裂；2.管理制度不完善。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儋州防安烟花爆竹销售有限公司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2017.7.12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1.车间有一条驱动皮带已受损，须更换；2.产品规格标明不规范，须按照规范要求标识。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儋州佳杰新型墙体建材厂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2017.7.20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生活区与作业区没有完全隔开，现场管理混乱。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7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中国石化销售有限公司海南儋州宏宝加油站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2017.7.5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1.应急预案内部联系方式变更后，未及时更改；2.未制定贯彻落实“两个实施意见”方案。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中国石化销售有限公司海南儋州洛南加油站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2017.7.4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1.安全管理人员无证上岗；2.未组织员工学习“两个实施意见”和方案。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中国石化销售有限公司海南儋州宏泉加油站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2017.7.4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1.未制定贯彻落实“两个实施意见”方案；2.应急预案修订不符合实际，适用性不强；3.油罐区周边杂草多，防护栏捐款；4.未查阅到电器检测相关资料；5.未查阅到应急预案原件备案登记表。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中国石化销售有限公司海南儋州洛基加油站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2017.7.5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1.未制定贯彻落实“两个实施意见”方案；2.卸油口的流向标识已看不清。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中国石化销售有限公司海南儋州美扶加油站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2017.7.6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1.未制定贯彻落实“两个实施意见”方案；2未制定隐患排查自查实施方案。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中国石化销售有限公司海南儋州中兴加油站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1.员工培训的试卷评分不规范；2.职业危害告知卡未签字；3.新员工未持证上岗；4.加油区周边停留车辆多、占道、现场管理不规范。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中国石化销售有限公司海南儋州宏腾加油站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2017.8.8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1.无职业危害警示布置图；2.职业危害告知卡的监测结果数据不符合要求；3.应急预案联系方式变动，未及时更改。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中国石化销售有限公司海南儋州宏池加油站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1.应急预案（2017版）修订有误；2.资料管理不规范；3.未制定贯彻落实“两个实施意见”方案；4.未查阅到应急预案备案相关材料。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中石油海南销售有限公司儋州木棠加油站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2017.8.9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1.未按规定组织员工培训；2.未制定安全隐患排查自查方案；3.应急预案联系方式未及时就更。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中石油海南销售有限公司儋州金岭加油站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2017.813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1..未制定安全隐患排查自查方案；2.未制定贯彻落实“两个实施意见”方案；3.负责人和安全管理人员无证上岗；4.未查阅到购买安责险资料；5.应急预案联系方式变动后，未及时更改；油罐区防护栏损坏。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中石油海南销售有限公司儋州官昌加油站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2017.8.13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1.各类组织机构未明确；2.未组织员工开展培训，无计划；3.未制定贯彻落实“两个实施意见”方案；4.发电机房地面坍塌；5.加油区防撞柱有3处损坏；6.应急预案联系方式未及时变更。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中石油海南销售有限公司儋州城北加油站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2017.8.14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1.职业危害管理机构未盖章，告知牌未及时更换；2.应急预案修编主要负责人提前就更；3.责任书内容未涉及到职业卫生；4.片区负责人未参加各加油站培训工作。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中石油海南销售有限公司儋州东成加油站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2017.8.14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1.职业病危害因素监测告知牌未及时更换；2.油罐区防护门未上锁，管理不规范。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中石油海南销售有限公司儋州学院加油站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2017.8.20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1.应急预案联系方式未及时更改；2.加油区防撞柱损坏，有2处未安装防撞柱。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儋州椰诚成品油销售有限公司椰诚加油站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2017.8.21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查阅不到贯彻落实“两个实施意见”方案和组织员工学习。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儋州青松实业有限公司青松加油站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2017.8.21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1.未完善各类安全领导机构；2.查阅不到培训计划和组织员工培训；3.查阅不到贯彻落实“两个实施意见”方案；4.资料管理不规范，未分类归档、整理。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儋州华容成品油销售有限公司华容加油站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2017.8.21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1.应急预案法人变更未及时上报；2.责任书的任务和职责不够具体；3.培训工作管理不规范；4.各类组织机构未及时更改；5.卸油大门损坏；6出入口无警示标识；7.无职业危害告知牌；8.资料管理不规范。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儋州市中海昌盛贸易有限公司云月湖加油站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2017.8.22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1.查阅不到主要负责人培训证明相关材料；2.应急预案人员变动未及时修改；3.消防沙池无盖板；4.卸油区管理不规范，卸油口未上锁；5.资料管理不规范。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儋州防安彩炮有限公司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2017.8.23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未查阅到培训相关资料；2.公司责任书内容一致，未明确各岗位职责；3.未按照职业健康十二项指标细化分类；4.资料盒无目录；5.消防器材保养不及时，有损坏；6.生产区周边杂草众多；7.仓库储存产品有越警戒线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儋州绿通化工实业有限责任公司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1.查阅不到全年培训计划；2.资料管理不规范，文件盒无目录；3.各类规章制度未上墙；4.无安全管理机构；5.未查阅到主要负责人证书；6.部分消防器材过期；7.消防栓和消防水袋分开安装，不符合要求。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儋州好运来烟花炮竹销售有限公司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1.查阅不到贯彻落实“两个实施意见”方案和组织员工学习；2.值班室视频监控未及时检修。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儋州闽鑫乙炔气有限公司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2017.9.4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1.查阅不到贯彻落实“两个实施意见”方案；和隐患排查自查实施方案；2.未组织员工学习“海南省和儋州市安全生产大检查实施方案。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松涛水利工工程物资公司松涛加油站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1.资料管理不规范，未分类归档整理；2.职业危害申报表不符合要求，未盖章。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儋州昌德加油站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1.未查阅到应急预案备案登记表；2.未制定贯彻落实“两个实施意见”方案和组织员学习相关材料；3.未制定大检查实施方案；4.资料管理不规范，未分类归档整理；5.未制定2017年培训计划。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海南省国营西庆农场加油站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1.查阅不到贯彻落实“两个实施意见”和安全大检查方案；2.安全检查台账不规范，未按要求开展自查巡查工作；3.配电房应急灯损坏；4.油罐区内杂草丛多。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儋州那大糖业有限公司加油站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1.未组织员工学习应急预案相关内容；2.加油站未设立出入口警示标识；3.未设立防撞柱；4.站房存在烧香供佛现象。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儋州永富矿业有限责任公司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1.采矿口周边未设立警戒线，险石较多；2.未查阅到应急预案备案相关资料；3.资料管理不规范，未及时归档整理；4.各类规章制度未上墙。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儋州华茂石业有限公司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1.电焊区的氧气和乙炔气堆放一起；2.采矿区周边警戒要增加；3.未查阅到主要负责人和安全管理人员再培训相关证明材料；4.采矿区分层部位有土和石头未处理干净。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儋州惠峰实业有限公司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1.电焊区的氧气和乙炔气堆放一起；2.未查阅到购买安责险相关材料；3.查阅不到主要负责人和安全管理人员再培训相关证明材料。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儋州蓝海实业有限公司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2017.9.15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1.采矿区分层部位有危石未处理干净；2.采矿区周边未设立警戒线。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儋州西联通宝石场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2017.9.15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1.矿区周边警戒线设立不明显，需增加。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海南鑫牛实业有限公司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2017.9.16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1.查阅不到主要负责人和安全管理人员相关资质材料；2.查阅不到购买安责险资料；3.查阅不到特种作业证书。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海南清林禾木建筑工程有限公司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2017.9.16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1.各部门下发的文件管理不规范；2.乙炔和氧气摆放一起，爆晒；3.配电房有杂物，电线零乱；4.矿区周边未设立警戒线；5.部份警示标识有损坏。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儋州恒顺达建材有限公司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2017.9.16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1.粉尘治理不到位，特别是道路上的粉尘；2.未查阅到组织培训相关材料；3.资料管理不规范；4.警示标识欠缺，安全投入不够；5.配电房开关安装不合理。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海南南沙水产品加工厂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2017.9.17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氨罐和卸氨的距离不符合要求，以电线标杆很近；2.值班室和氨罐是连接，未分开；3.各类场所的警示标识欠缺；4.紧急泄氨阀损坏，液位仪无标识；5.应急物资数量不足；6.员工对防毒面具的使用不熟练。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儋州昌茂建材有限公司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2017.9.17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1.电焊区的氧气和乙炔气堆放一起、爆晒；2.矿区周边警戒线设立不明显；3.查阅不到购买安责险材料；4.查阅不到主要负责人、安全管理人员和特种作业的相关资料。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儋州和诚新型建材开发有限公司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2017.9.17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1.采矿证和安全许可证（正本）未挂墙；2.公司未明确安全管理人员；3.查阅不到购买安责险材料。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widowControl w:val="0"/>
              <w:wordWrap/>
              <w:adjustRightInd/>
              <w:snapToGrid/>
              <w:spacing w:line="62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966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儋州市安监局</w:t>
            </w:r>
          </w:p>
        </w:tc>
        <w:tc>
          <w:tcPr>
            <w:tcW w:w="333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主要抽查企业现场管理安全、消防设施设备、隐患排查等场所是否符合安全生产要求</w:t>
            </w:r>
          </w:p>
        </w:tc>
        <w:tc>
          <w:tcPr>
            <w:tcW w:w="157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随机抽查</w:t>
            </w:r>
          </w:p>
        </w:tc>
        <w:tc>
          <w:tcPr>
            <w:tcW w:w="1695" w:type="dxa"/>
            <w:vAlign w:val="top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儋州利拉恒源石料有限公司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2017.9.17</w:t>
            </w:r>
          </w:p>
        </w:tc>
        <w:tc>
          <w:tcPr>
            <w:tcW w:w="168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李海多、邢运景</w:t>
            </w:r>
          </w:p>
        </w:tc>
        <w:tc>
          <w:tcPr>
            <w:tcW w:w="2055" w:type="dxa"/>
            <w:vAlign w:val="top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1.矿区周边警戒线设置不明显；2.开采分层不明显；3.资料管理不规范；4.部分警示标识已老化；5.查阅不到购买安责险材料；6.电焊房煤气瓶和氧气瓶爆晒。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加强对企业的安全生产领域的检查，确保安全生产稳定。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6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填报人：张春鸣       办公电话：23311855      手机：18689991033         审核人：邓波萱</w:t>
      </w: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4839200">
    <w:nsid w:val="59B20620"/>
    <w:multiLevelType w:val="singleLevel"/>
    <w:tmpl w:val="59B20620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048392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C56FE5"/>
    <w:rsid w:val="01A048F0"/>
    <w:rsid w:val="029D1984"/>
    <w:rsid w:val="03965495"/>
    <w:rsid w:val="03B559D2"/>
    <w:rsid w:val="04817D98"/>
    <w:rsid w:val="07590B4D"/>
    <w:rsid w:val="08667618"/>
    <w:rsid w:val="08DA54BB"/>
    <w:rsid w:val="09DE0939"/>
    <w:rsid w:val="0A095CF5"/>
    <w:rsid w:val="0A4F7126"/>
    <w:rsid w:val="0AEF235C"/>
    <w:rsid w:val="0C3E54A3"/>
    <w:rsid w:val="0C3F7785"/>
    <w:rsid w:val="0D4A2FD1"/>
    <w:rsid w:val="0E7C1E4D"/>
    <w:rsid w:val="0E8A7FC5"/>
    <w:rsid w:val="0EC148DB"/>
    <w:rsid w:val="0EC40B35"/>
    <w:rsid w:val="0EE70EDF"/>
    <w:rsid w:val="0F900D9B"/>
    <w:rsid w:val="0FCF176B"/>
    <w:rsid w:val="0FF51FB7"/>
    <w:rsid w:val="10153DAA"/>
    <w:rsid w:val="10420049"/>
    <w:rsid w:val="111A2ADE"/>
    <w:rsid w:val="12BA437B"/>
    <w:rsid w:val="137734CB"/>
    <w:rsid w:val="1398463A"/>
    <w:rsid w:val="13994C71"/>
    <w:rsid w:val="13C643B7"/>
    <w:rsid w:val="14965B7F"/>
    <w:rsid w:val="15233B94"/>
    <w:rsid w:val="152A26E6"/>
    <w:rsid w:val="16F107F4"/>
    <w:rsid w:val="17E70AAF"/>
    <w:rsid w:val="18FB6FD8"/>
    <w:rsid w:val="195D1F6A"/>
    <w:rsid w:val="19BB1A9A"/>
    <w:rsid w:val="1A047DC7"/>
    <w:rsid w:val="1A155B63"/>
    <w:rsid w:val="1A8B50C0"/>
    <w:rsid w:val="1ADA3979"/>
    <w:rsid w:val="1B2A491C"/>
    <w:rsid w:val="1B39753F"/>
    <w:rsid w:val="1B933977"/>
    <w:rsid w:val="1BE24ED9"/>
    <w:rsid w:val="1C0529EB"/>
    <w:rsid w:val="1D2B614A"/>
    <w:rsid w:val="1D36698C"/>
    <w:rsid w:val="1D5A6EE4"/>
    <w:rsid w:val="1DA26758"/>
    <w:rsid w:val="1ECC287B"/>
    <w:rsid w:val="1F3C6E60"/>
    <w:rsid w:val="1FA36B0B"/>
    <w:rsid w:val="207B1EDA"/>
    <w:rsid w:val="21B80172"/>
    <w:rsid w:val="21E5646E"/>
    <w:rsid w:val="22D11374"/>
    <w:rsid w:val="231C4F1F"/>
    <w:rsid w:val="2388513C"/>
    <w:rsid w:val="23B95776"/>
    <w:rsid w:val="23E00604"/>
    <w:rsid w:val="2409335D"/>
    <w:rsid w:val="241048BA"/>
    <w:rsid w:val="24437C68"/>
    <w:rsid w:val="245A4C10"/>
    <w:rsid w:val="25574851"/>
    <w:rsid w:val="26152BE0"/>
    <w:rsid w:val="26537C5B"/>
    <w:rsid w:val="26AF7C3A"/>
    <w:rsid w:val="274036CC"/>
    <w:rsid w:val="274E6678"/>
    <w:rsid w:val="276434C1"/>
    <w:rsid w:val="27BA6732"/>
    <w:rsid w:val="289D7B3D"/>
    <w:rsid w:val="28BF689C"/>
    <w:rsid w:val="28D37765"/>
    <w:rsid w:val="29F87FF4"/>
    <w:rsid w:val="2A370EF7"/>
    <w:rsid w:val="2A9B63D8"/>
    <w:rsid w:val="2AD7571E"/>
    <w:rsid w:val="2AE93F36"/>
    <w:rsid w:val="2B1649CA"/>
    <w:rsid w:val="2C213298"/>
    <w:rsid w:val="2C2B68DC"/>
    <w:rsid w:val="2C8D0D48"/>
    <w:rsid w:val="2CAC03F5"/>
    <w:rsid w:val="2F6F1D1C"/>
    <w:rsid w:val="2F83172A"/>
    <w:rsid w:val="2F8C789B"/>
    <w:rsid w:val="2FCA6775"/>
    <w:rsid w:val="30937269"/>
    <w:rsid w:val="30CE4C76"/>
    <w:rsid w:val="30E60949"/>
    <w:rsid w:val="31735727"/>
    <w:rsid w:val="31F672C8"/>
    <w:rsid w:val="3460666B"/>
    <w:rsid w:val="35876845"/>
    <w:rsid w:val="3599279B"/>
    <w:rsid w:val="359A4EC1"/>
    <w:rsid w:val="35C276AB"/>
    <w:rsid w:val="35F9329D"/>
    <w:rsid w:val="369B0CFF"/>
    <w:rsid w:val="36C870D3"/>
    <w:rsid w:val="376723C0"/>
    <w:rsid w:val="38180D27"/>
    <w:rsid w:val="3A6F55F7"/>
    <w:rsid w:val="3BFD6215"/>
    <w:rsid w:val="3C1269FE"/>
    <w:rsid w:val="3D2D74F4"/>
    <w:rsid w:val="3DE10CB6"/>
    <w:rsid w:val="3E4D1514"/>
    <w:rsid w:val="3F5C2A5C"/>
    <w:rsid w:val="3FCF2695"/>
    <w:rsid w:val="400547B8"/>
    <w:rsid w:val="402C0CEF"/>
    <w:rsid w:val="41331C99"/>
    <w:rsid w:val="414526C4"/>
    <w:rsid w:val="420A2EA9"/>
    <w:rsid w:val="42B003B0"/>
    <w:rsid w:val="42F37856"/>
    <w:rsid w:val="43995464"/>
    <w:rsid w:val="43E53159"/>
    <w:rsid w:val="44396724"/>
    <w:rsid w:val="44F3077F"/>
    <w:rsid w:val="44F42264"/>
    <w:rsid w:val="452D42AF"/>
    <w:rsid w:val="456F5E40"/>
    <w:rsid w:val="46BF6D08"/>
    <w:rsid w:val="47490A4B"/>
    <w:rsid w:val="47D47F4B"/>
    <w:rsid w:val="481E52D2"/>
    <w:rsid w:val="4852371E"/>
    <w:rsid w:val="48843152"/>
    <w:rsid w:val="49F765F4"/>
    <w:rsid w:val="4A1F60ED"/>
    <w:rsid w:val="4AA142E6"/>
    <w:rsid w:val="4D1A50F3"/>
    <w:rsid w:val="4E6C058C"/>
    <w:rsid w:val="503D1DF9"/>
    <w:rsid w:val="523F02FD"/>
    <w:rsid w:val="52E05B2A"/>
    <w:rsid w:val="52FF2595"/>
    <w:rsid w:val="530D7317"/>
    <w:rsid w:val="539D6DA9"/>
    <w:rsid w:val="53EF637B"/>
    <w:rsid w:val="5453186F"/>
    <w:rsid w:val="5568418D"/>
    <w:rsid w:val="56660B81"/>
    <w:rsid w:val="574D0237"/>
    <w:rsid w:val="577A3ECF"/>
    <w:rsid w:val="58C02ECA"/>
    <w:rsid w:val="58D54A51"/>
    <w:rsid w:val="59125325"/>
    <w:rsid w:val="5A3A3268"/>
    <w:rsid w:val="5A667D8E"/>
    <w:rsid w:val="5AD62B44"/>
    <w:rsid w:val="5CCF696E"/>
    <w:rsid w:val="5CDB5B56"/>
    <w:rsid w:val="5D126358"/>
    <w:rsid w:val="5DA464A8"/>
    <w:rsid w:val="5DFA14B5"/>
    <w:rsid w:val="5EE34C32"/>
    <w:rsid w:val="5F3E1095"/>
    <w:rsid w:val="5FD92089"/>
    <w:rsid w:val="60831EB9"/>
    <w:rsid w:val="60C55D75"/>
    <w:rsid w:val="61811ECC"/>
    <w:rsid w:val="61850470"/>
    <w:rsid w:val="61957DE5"/>
    <w:rsid w:val="61D06060"/>
    <w:rsid w:val="622D734B"/>
    <w:rsid w:val="624A0D58"/>
    <w:rsid w:val="62876690"/>
    <w:rsid w:val="62C26BCE"/>
    <w:rsid w:val="632F0690"/>
    <w:rsid w:val="63650259"/>
    <w:rsid w:val="640075E4"/>
    <w:rsid w:val="645355FD"/>
    <w:rsid w:val="64634881"/>
    <w:rsid w:val="64C231DC"/>
    <w:rsid w:val="655209B1"/>
    <w:rsid w:val="656F2CA9"/>
    <w:rsid w:val="65941E5C"/>
    <w:rsid w:val="6727159E"/>
    <w:rsid w:val="67EF2F6B"/>
    <w:rsid w:val="684508F9"/>
    <w:rsid w:val="6917460F"/>
    <w:rsid w:val="6AAA56B1"/>
    <w:rsid w:val="6B3543FA"/>
    <w:rsid w:val="6B5F3D55"/>
    <w:rsid w:val="6D5854FE"/>
    <w:rsid w:val="6D672C16"/>
    <w:rsid w:val="6E4362DF"/>
    <w:rsid w:val="6EE54355"/>
    <w:rsid w:val="6EF05AB9"/>
    <w:rsid w:val="70013DD0"/>
    <w:rsid w:val="716D103F"/>
    <w:rsid w:val="741601E8"/>
    <w:rsid w:val="74507825"/>
    <w:rsid w:val="75596A9B"/>
    <w:rsid w:val="760543BD"/>
    <w:rsid w:val="764D2964"/>
    <w:rsid w:val="77DD449D"/>
    <w:rsid w:val="78554AD5"/>
    <w:rsid w:val="79B100FA"/>
    <w:rsid w:val="7A012EBB"/>
    <w:rsid w:val="7AB12A77"/>
    <w:rsid w:val="7ADC139A"/>
    <w:rsid w:val="7B682CD2"/>
    <w:rsid w:val="7BCD5381"/>
    <w:rsid w:val="7C227465"/>
    <w:rsid w:val="7CA60318"/>
    <w:rsid w:val="7DBF211B"/>
    <w:rsid w:val="7E1D32B9"/>
    <w:rsid w:val="7E97134D"/>
    <w:rsid w:val="7ECA2818"/>
    <w:rsid w:val="7EE10F97"/>
    <w:rsid w:val="7F0C7A2C"/>
    <w:rsid w:val="7F5356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lenovo009</dc:creator>
  <cp:lastModifiedBy>lenovo</cp:lastModifiedBy>
  <cp:lastPrinted>2017-03-29T01:44:00Z</cp:lastPrinted>
  <dcterms:modified xsi:type="dcterms:W3CDTF">2017-12-21T03:42:57Z</dcterms:modified>
  <dc:title>“双随机一公开”抽查工作明细表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